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330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863CCE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7B7EF5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666A6E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B1D4615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D16518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C42368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331CEF3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58DD232E" w14:textId="4AB66A9E" w:rsidR="002926E5" w:rsidRPr="007A25E5" w:rsidRDefault="0009276D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 xml:space="preserve">Technology Asset </w:t>
      </w:r>
      <w:proofErr w:type="gramStart"/>
      <w:r>
        <w:rPr>
          <w:rFonts w:ascii="Arial" w:hAnsi="Arial" w:cs="Arial"/>
          <w:color w:val="1F497D"/>
        </w:rPr>
        <w:t>And</w:t>
      </w:r>
      <w:proofErr w:type="gramEnd"/>
      <w:r>
        <w:rPr>
          <w:rFonts w:ascii="Arial" w:hAnsi="Arial" w:cs="Arial"/>
          <w:color w:val="1F497D"/>
        </w:rPr>
        <w:t xml:space="preserve"> Configuration Management Plan</w:t>
      </w:r>
    </w:p>
    <w:bookmarkEnd w:id="0"/>
    <w:bookmarkEnd w:id="1"/>
    <w:p w14:paraId="369B92EC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09604134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4CB216B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71E7ED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7F4CA7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507C7D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68B4F9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781ED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0438AD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A328CE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053A31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3A3FC1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50B300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93DB04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E9FFDF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ADFB239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2C4E9F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75121A5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E847A26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B4F0162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0F4F6E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0B1B25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C13C86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DFC5A4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5214D5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9A09E6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1E9BE2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F314EE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1AD31F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C61903D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75E75C03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4549785D" w14:textId="77777777" w:rsidTr="0033709C">
        <w:tc>
          <w:tcPr>
            <w:tcW w:w="1276" w:type="dxa"/>
            <w:shd w:val="clear" w:color="auto" w:fill="1F497D"/>
          </w:tcPr>
          <w:p w14:paraId="47C1C69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6FEB7CA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381A9DB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7021370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041EE3F4" w14:textId="77777777" w:rsidTr="0033709C">
        <w:tc>
          <w:tcPr>
            <w:tcW w:w="1276" w:type="dxa"/>
          </w:tcPr>
          <w:p w14:paraId="2E9B59D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8D216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EAC4ED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35A8E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A88EE5C" w14:textId="77777777" w:rsidTr="0033709C">
        <w:tc>
          <w:tcPr>
            <w:tcW w:w="1276" w:type="dxa"/>
          </w:tcPr>
          <w:p w14:paraId="301BA7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00380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1714F8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304CF1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1E71C04" w14:textId="77777777" w:rsidTr="0033709C">
        <w:tc>
          <w:tcPr>
            <w:tcW w:w="1276" w:type="dxa"/>
          </w:tcPr>
          <w:p w14:paraId="622D0C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51C67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D382FA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F88105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2D29BA1" w14:textId="77777777" w:rsidTr="0033709C">
        <w:tc>
          <w:tcPr>
            <w:tcW w:w="1276" w:type="dxa"/>
          </w:tcPr>
          <w:p w14:paraId="0A2A937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E67A6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965A3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B2C70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53712E" w14:textId="77777777" w:rsidTr="0033709C">
        <w:tc>
          <w:tcPr>
            <w:tcW w:w="1276" w:type="dxa"/>
          </w:tcPr>
          <w:p w14:paraId="34A936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A91EE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B6AA9B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5FD668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D29E2A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AE80A10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42D6DE0E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0605BA25" w14:textId="77777777" w:rsidTr="0033709C">
        <w:tc>
          <w:tcPr>
            <w:tcW w:w="1196" w:type="dxa"/>
            <w:shd w:val="clear" w:color="auto" w:fill="1F497D"/>
          </w:tcPr>
          <w:p w14:paraId="48119B8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6689293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3700122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18C4575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3F56F51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13E592B6" w14:textId="77777777" w:rsidTr="0033709C">
        <w:tc>
          <w:tcPr>
            <w:tcW w:w="1196" w:type="dxa"/>
          </w:tcPr>
          <w:p w14:paraId="24C2CC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03780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C3C546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17EAD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3C126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9E18DDF" w14:textId="77777777" w:rsidTr="0033709C">
        <w:tc>
          <w:tcPr>
            <w:tcW w:w="1196" w:type="dxa"/>
          </w:tcPr>
          <w:p w14:paraId="693A16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485AE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9411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669F1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959ECE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BB22334" w14:textId="77777777" w:rsidTr="0033709C">
        <w:tc>
          <w:tcPr>
            <w:tcW w:w="1196" w:type="dxa"/>
          </w:tcPr>
          <w:p w14:paraId="2D0C498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B6E80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36975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E59535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3DE8C1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4B91D36" w14:textId="77777777" w:rsidTr="0033709C">
        <w:tc>
          <w:tcPr>
            <w:tcW w:w="1196" w:type="dxa"/>
          </w:tcPr>
          <w:p w14:paraId="3BFD66A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35893B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82805B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270DB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EAF436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9AE808B" w14:textId="77777777" w:rsidTr="0033709C">
        <w:tc>
          <w:tcPr>
            <w:tcW w:w="1196" w:type="dxa"/>
          </w:tcPr>
          <w:p w14:paraId="1CA257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B10A7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06FA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BBB4A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B1AAE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686465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844419B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4D95A94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793D81CA" w14:textId="77777777" w:rsidTr="0033709C">
        <w:tc>
          <w:tcPr>
            <w:tcW w:w="2693" w:type="dxa"/>
            <w:shd w:val="clear" w:color="auto" w:fill="1F497D"/>
          </w:tcPr>
          <w:p w14:paraId="018BFE0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729E433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3C847C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4197EE9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7CA8F7F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510D59B2" w14:textId="77777777" w:rsidTr="0033709C">
        <w:tc>
          <w:tcPr>
            <w:tcW w:w="2693" w:type="dxa"/>
          </w:tcPr>
          <w:p w14:paraId="47A9121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2842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F93529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D395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D2720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D1CF597" w14:textId="77777777" w:rsidTr="0033709C">
        <w:tc>
          <w:tcPr>
            <w:tcW w:w="2693" w:type="dxa"/>
          </w:tcPr>
          <w:p w14:paraId="0836EA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DD73B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50A19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F92E6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19931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287AF06" w14:textId="77777777" w:rsidTr="0033709C">
        <w:tc>
          <w:tcPr>
            <w:tcW w:w="2693" w:type="dxa"/>
          </w:tcPr>
          <w:p w14:paraId="7B0667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FAAD1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721EB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B65FD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2C88AF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FBF215A" w14:textId="77777777" w:rsidTr="0033709C">
        <w:tc>
          <w:tcPr>
            <w:tcW w:w="2693" w:type="dxa"/>
          </w:tcPr>
          <w:p w14:paraId="6A5240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08A580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6607F7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F07514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6C6B2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1024676" w14:textId="77777777" w:rsidTr="0033709C">
        <w:tc>
          <w:tcPr>
            <w:tcW w:w="2693" w:type="dxa"/>
          </w:tcPr>
          <w:p w14:paraId="426F5E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57F8DF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9756EC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928B24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94BEE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F55D6B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B1AE6A6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620F42B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06BB6536" w14:textId="77777777" w:rsidTr="0033709C">
        <w:tc>
          <w:tcPr>
            <w:tcW w:w="4961" w:type="dxa"/>
            <w:shd w:val="clear" w:color="auto" w:fill="1F497D"/>
          </w:tcPr>
          <w:p w14:paraId="7E808E6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24E4BAC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75DEFDC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7CA8FD27" w14:textId="77777777" w:rsidTr="0033709C">
        <w:tc>
          <w:tcPr>
            <w:tcW w:w="4961" w:type="dxa"/>
          </w:tcPr>
          <w:p w14:paraId="5E2683E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69E68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62CB85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40B4D24" w14:textId="77777777" w:rsidTr="0033709C">
        <w:tc>
          <w:tcPr>
            <w:tcW w:w="4961" w:type="dxa"/>
          </w:tcPr>
          <w:p w14:paraId="7A04C4A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3F9A59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B51969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09B249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AD76568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145A3B9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4AD2257" w14:textId="77777777" w:rsidR="008139A5" w:rsidRPr="009E4937" w:rsidRDefault="008139A5" w:rsidP="00122D3B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610B4190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7DF28FA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733B55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5C1B9F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089C1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957EF66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D87F0D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3308C8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88BF81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CB8D35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9913DD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3FD937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20FA8A0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5DC5053F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45824BA4" w14:textId="52732668" w:rsidR="00CF1D93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71308" w:history="1">
        <w:r w:rsidR="00CF1D93" w:rsidRPr="008470F9">
          <w:rPr>
            <w:rStyle w:val="Hyperlink"/>
            <w:rFonts w:ascii="Arial" w:hAnsi="Arial"/>
          </w:rPr>
          <w:t>1.</w:t>
        </w:r>
        <w:r w:rsidR="00CF1D93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F1D93" w:rsidRPr="008470F9">
          <w:rPr>
            <w:rStyle w:val="Hyperlink"/>
            <w:rFonts w:ascii="Arial" w:hAnsi="Arial"/>
          </w:rPr>
          <w:t>Introduction</w:t>
        </w:r>
        <w:r w:rsidR="00CF1D93">
          <w:rPr>
            <w:webHidden/>
          </w:rPr>
          <w:tab/>
        </w:r>
        <w:r w:rsidR="00CF1D93">
          <w:rPr>
            <w:webHidden/>
          </w:rPr>
          <w:fldChar w:fldCharType="begin"/>
        </w:r>
        <w:r w:rsidR="00CF1D93">
          <w:rPr>
            <w:webHidden/>
          </w:rPr>
          <w:instrText xml:space="preserve"> PAGEREF _Toc517271308 \h </w:instrText>
        </w:r>
        <w:r w:rsidR="00CF1D93">
          <w:rPr>
            <w:webHidden/>
          </w:rPr>
        </w:r>
        <w:r w:rsidR="00CF1D93">
          <w:rPr>
            <w:webHidden/>
          </w:rPr>
          <w:fldChar w:fldCharType="separate"/>
        </w:r>
        <w:r w:rsidR="00CF1D93">
          <w:rPr>
            <w:webHidden/>
          </w:rPr>
          <w:t>4</w:t>
        </w:r>
        <w:r w:rsidR="00CF1D93">
          <w:rPr>
            <w:webHidden/>
          </w:rPr>
          <w:fldChar w:fldCharType="end"/>
        </w:r>
      </w:hyperlink>
    </w:p>
    <w:p w14:paraId="329CB629" w14:textId="47CC7E14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09" w:history="1">
        <w:r w:rsidRPr="008470F9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Purpose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0505BB" w14:textId="375B3D9C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0" w:history="1">
        <w:r w:rsidRPr="008470F9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Scope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B9B1AB" w14:textId="5D916573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1" w:history="1">
        <w:r w:rsidRPr="008470F9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Control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E1EC0E" w14:textId="53A45235" w:rsidR="00CF1D93" w:rsidRDefault="00CF1D93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71312" w:history="1">
        <w:r w:rsidRPr="008470F9">
          <w:rPr>
            <w:rStyle w:val="Hyperlink"/>
            <w:rFonts w:ascii="Arial" w:hAnsi="Arial"/>
            <w:noProof/>
          </w:rPr>
          <w:t>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  <w:noProof/>
          </w:rPr>
          <w:t>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_Toc517271312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297D2D" w14:textId="20CD7AB2" w:rsidR="00CF1D93" w:rsidRDefault="00CF1D93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71313" w:history="1">
        <w:r w:rsidRPr="008470F9">
          <w:rPr>
            <w:rStyle w:val="Hyperlink"/>
            <w:rFonts w:ascii="Arial" w:hAnsi="Arial"/>
            <w:noProof/>
          </w:rPr>
          <w:t>1.3.2.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  <w:noProof/>
          </w:rPr>
          <w:t>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_Toc517271313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B3E1A4" w14:textId="3BEBB4F8" w:rsidR="00CF1D93" w:rsidRDefault="00CF1D9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71314" w:history="1">
        <w:r w:rsidRPr="008470F9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8470F9">
          <w:rPr>
            <w:rStyle w:val="Hyperlink"/>
            <w:rFonts w:ascii="Arial" w:hAnsi="Arial"/>
          </w:rPr>
          <w:t>Technology Asset And Configuration Management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E4368F" w14:textId="61D892A1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5" w:history="1">
        <w:r w:rsidRPr="008470F9">
          <w:rPr>
            <w:rStyle w:val="Hyperlink"/>
            <w:rFonts w:ascii="Arial" w:hAnsi="Arial"/>
          </w:rPr>
          <w:t>2.1.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Scope And Overview of Technology Configuration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DC797" w14:textId="6AE94B05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6" w:history="1">
        <w:r w:rsidRPr="008470F9">
          <w:rPr>
            <w:rStyle w:val="Hyperlink"/>
            <w:rFonts w:ascii="Arial" w:hAnsi="Arial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Scope And O</w:t>
        </w:r>
        <w:bookmarkStart w:id="6" w:name="_GoBack"/>
        <w:bookmarkEnd w:id="6"/>
        <w:r w:rsidRPr="008470F9">
          <w:rPr>
            <w:rStyle w:val="Hyperlink"/>
            <w:rFonts w:ascii="Arial" w:hAnsi="Arial"/>
          </w:rPr>
          <w:t>verview of Technology Asset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AEDC2C" w14:textId="6A222CEA" w:rsidR="00CF1D93" w:rsidRDefault="00CF1D9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71317" w:history="1">
        <w:r w:rsidRPr="008470F9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8470F9">
          <w:rPr>
            <w:rStyle w:val="Hyperlink"/>
            <w:rFonts w:ascii="Arial" w:hAnsi="Arial"/>
          </w:rPr>
          <w:t>Configuration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41688A" w14:textId="4DB4D191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8" w:history="1">
        <w:r w:rsidRPr="008470F9">
          <w:rPr>
            <w:rStyle w:val="Hyperlink"/>
            <w:rFonts w:ascii="Arial" w:hAnsi="Arial"/>
          </w:rPr>
          <w:t>3.1.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Technology Asset And Configuration Item Identification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5446D5" w14:textId="72FC2FEF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19" w:history="1">
        <w:r w:rsidRPr="008470F9">
          <w:rPr>
            <w:rStyle w:val="Hyperlink"/>
            <w:rFonts w:ascii="Arial" w:hAnsi="Arial"/>
          </w:rPr>
          <w:t>3.2.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Technology Asset And Configuration Item Naming convention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2E24E8" w14:textId="12A4F25E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0" w:history="1">
        <w:r w:rsidRPr="008470F9">
          <w:rPr>
            <w:rStyle w:val="Hyperlink"/>
            <w:rFonts w:ascii="Arial" w:hAnsi="Arial"/>
          </w:rPr>
          <w:t>3.3.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Plan For Version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4AB5B8" w14:textId="0A8022FA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1" w:history="1">
        <w:r w:rsidRPr="008470F9">
          <w:rPr>
            <w:rStyle w:val="Hyperlink"/>
            <w:rFonts w:ascii="Arial" w:hAnsi="Arial"/>
          </w:rPr>
          <w:t>3.4.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Plan For Baseline Creation And Approvals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F2A1ABB" w14:textId="26A3A462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2" w:history="1">
        <w:r w:rsidRPr="008470F9">
          <w:rPr>
            <w:rStyle w:val="Hyperlink"/>
            <w:rFonts w:ascii="Arial" w:hAnsi="Arial"/>
          </w:rPr>
          <w:t>3.5.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Plan To Backup Existing Baseline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5024F7" w14:textId="424F02AB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3" w:history="1">
        <w:r w:rsidRPr="008470F9">
          <w:rPr>
            <w:rStyle w:val="Hyperlink"/>
            <w:rFonts w:ascii="Arial" w:hAnsi="Arial"/>
          </w:rPr>
          <w:t>3.6.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Plan For Baseline Audits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A6F7F0" w14:textId="1BDC7F66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4" w:history="1">
        <w:r w:rsidRPr="008470F9">
          <w:rPr>
            <w:rStyle w:val="Hyperlink"/>
            <w:rFonts w:ascii="Arial" w:hAnsi="Arial"/>
          </w:rPr>
          <w:t>3.7.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Plan For 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8294B8" w14:textId="1EF83B94" w:rsidR="00CF1D93" w:rsidRDefault="00CF1D9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71325" w:history="1">
        <w:r w:rsidRPr="008470F9">
          <w:rPr>
            <w:rStyle w:val="Hyperlink"/>
            <w:rFonts w:ascii="Arial" w:hAnsi="Arial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8470F9">
          <w:rPr>
            <w:rStyle w:val="Hyperlink"/>
            <w:rFonts w:ascii="Arial" w:hAnsi="Arial"/>
          </w:rPr>
          <w:t>Configuration Management Tools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902B36" w14:textId="4E0AE7C9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6" w:history="1">
        <w:r w:rsidRPr="008470F9">
          <w:rPr>
            <w:rStyle w:val="Hyperlink"/>
            <w:rFonts w:ascii="Arial" w:hAnsi="Arial"/>
          </w:rPr>
          <w:t>4.1.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Client Configuration Management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D6A4B0" w14:textId="64A1A476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7" w:history="1">
        <w:r w:rsidRPr="008470F9">
          <w:rPr>
            <w:rStyle w:val="Hyperlink"/>
            <w:rFonts w:ascii="Arial" w:hAnsi="Arial"/>
          </w:rPr>
          <w:t>4.2.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Capgemini Configuration Management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78C741" w14:textId="18C338B9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8" w:history="1">
        <w:r w:rsidRPr="008470F9">
          <w:rPr>
            <w:rStyle w:val="Hyperlink"/>
            <w:rFonts w:ascii="Arial" w:hAnsi="Arial"/>
          </w:rPr>
          <w:t>4.3.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Directory 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810837" w14:textId="173867FA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29" w:history="1">
        <w:r w:rsidRPr="008470F9">
          <w:rPr>
            <w:rStyle w:val="Hyperlink"/>
            <w:rFonts w:ascii="Arial" w:hAnsi="Arial"/>
          </w:rPr>
          <w:t>4.4.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Asset Management Tools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250CB6" w14:textId="1EBCF69A" w:rsidR="00CF1D93" w:rsidRDefault="00CF1D9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330" w:history="1">
        <w:r w:rsidRPr="008470F9">
          <w:rPr>
            <w:rStyle w:val="Hyperlink"/>
            <w:rFonts w:ascii="Arial" w:hAnsi="Arial"/>
          </w:rPr>
          <w:t>4.5.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8470F9">
          <w:rPr>
            <w:rStyle w:val="Hyperlink"/>
            <w:rFonts w:ascii="Arial" w:hAnsi="Arial"/>
          </w:rPr>
          <w:t>Access Rights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6556B7" w14:textId="49808645" w:rsidR="00CF1D93" w:rsidRDefault="00CF1D9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71331" w:history="1">
        <w:r w:rsidRPr="008470F9">
          <w:rPr>
            <w:rStyle w:val="Hyperlink"/>
            <w:rFonts w:ascii="Arial" w:hAnsi="Arial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8470F9">
          <w:rPr>
            <w:rStyle w:val="Hyperlink"/>
            <w:rFonts w:ascii="Arial" w:hAnsi="Arial"/>
          </w:rPr>
          <w:t>Status accounting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BC97F4" w14:textId="52E2E766" w:rsidR="00CF1D93" w:rsidRDefault="00CF1D9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71332" w:history="1">
        <w:r w:rsidRPr="008470F9">
          <w:rPr>
            <w:rStyle w:val="Hyperlink"/>
            <w:rFonts w:ascii="Arial" w:hAnsi="Arial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8470F9">
          <w:rPr>
            <w:rStyle w:val="Hyperlink"/>
            <w:rFonts w:ascii="Arial" w:hAnsi="Arial"/>
          </w:rPr>
          <w:t>Configuration Auditing (Reviews)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_Toc517271332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44B362" w14:textId="55F8D14D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7425A178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62B0701A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16DAAF8F" w14:textId="56DB945F" w:rsidR="008139A5" w:rsidRDefault="008139A5" w:rsidP="008139A5">
      <w:pPr>
        <w:rPr>
          <w:lang w:val="en-US"/>
        </w:rPr>
      </w:pPr>
    </w:p>
    <w:p w14:paraId="7EFF4D2F" w14:textId="3D12BB1D" w:rsidR="00122D3B" w:rsidRPr="00CF1D93" w:rsidRDefault="00122D3B" w:rsidP="00122D3B">
      <w:pPr>
        <w:pStyle w:val="Heading1"/>
        <w:rPr>
          <w:rFonts w:ascii="Arial" w:hAnsi="Arial"/>
        </w:rPr>
      </w:pPr>
      <w:bookmarkStart w:id="7" w:name="_Toc517271308"/>
      <w:r w:rsidRPr="00CF1D93">
        <w:rPr>
          <w:rFonts w:ascii="Arial" w:hAnsi="Arial"/>
        </w:rPr>
        <w:lastRenderedPageBreak/>
        <w:t>Introduction</w:t>
      </w:r>
      <w:bookmarkEnd w:id="7"/>
    </w:p>
    <w:p w14:paraId="7A6938E1" w14:textId="7A53C922" w:rsidR="0009276D" w:rsidRPr="00CF1D93" w:rsidRDefault="00122D3B" w:rsidP="00EE4B35">
      <w:pPr>
        <w:pStyle w:val="Heading2"/>
        <w:rPr>
          <w:rFonts w:ascii="Arial" w:hAnsi="Arial"/>
        </w:rPr>
      </w:pPr>
      <w:bookmarkStart w:id="8" w:name="_Toc517271309"/>
      <w:r w:rsidRPr="00CF1D93">
        <w:rPr>
          <w:rFonts w:ascii="Arial" w:hAnsi="Arial"/>
        </w:rPr>
        <w:t>Purpose of the Document</w:t>
      </w:r>
      <w:bookmarkEnd w:id="8"/>
    </w:p>
    <w:p w14:paraId="31B80E12" w14:textId="54C77943" w:rsidR="0009276D" w:rsidRPr="00CF1D93" w:rsidRDefault="0009276D" w:rsidP="0009276D">
      <w:pPr>
        <w:pStyle w:val="InfoTextQMS"/>
        <w:ind w:left="0"/>
        <w:rPr>
          <w:rFonts w:cs="Arial"/>
          <w:lang w:val="en-GB"/>
        </w:rPr>
      </w:pPr>
      <w:r w:rsidRPr="00CF1D93">
        <w:rPr>
          <w:rFonts w:cs="Arial"/>
          <w:lang w:val="en-GB"/>
        </w:rPr>
        <w:t>&lt;&lt;Mention the purpose of this plan &gt;&gt;</w:t>
      </w:r>
    </w:p>
    <w:p w14:paraId="24E182F2" w14:textId="77777777" w:rsidR="0009276D" w:rsidRPr="00CF1D93" w:rsidRDefault="0009276D" w:rsidP="0009276D">
      <w:pPr>
        <w:rPr>
          <w:rFonts w:ascii="Arial" w:hAnsi="Arial" w:cs="Arial"/>
          <w:lang w:val="en-US"/>
        </w:rPr>
      </w:pPr>
    </w:p>
    <w:p w14:paraId="0F1D3740" w14:textId="0383D8CF" w:rsidR="00122D3B" w:rsidRPr="00CF1D93" w:rsidRDefault="00122D3B" w:rsidP="00122D3B">
      <w:pPr>
        <w:pStyle w:val="Heading2"/>
        <w:rPr>
          <w:rFonts w:ascii="Arial" w:hAnsi="Arial"/>
        </w:rPr>
      </w:pPr>
      <w:bookmarkStart w:id="9" w:name="_Toc517271310"/>
      <w:r w:rsidRPr="00CF1D93">
        <w:rPr>
          <w:rFonts w:ascii="Arial" w:hAnsi="Arial"/>
        </w:rPr>
        <w:t>Scope of the Document</w:t>
      </w:r>
      <w:bookmarkEnd w:id="9"/>
    </w:p>
    <w:p w14:paraId="74212C07" w14:textId="2C31B0F3" w:rsidR="0009276D" w:rsidRPr="00CF1D93" w:rsidRDefault="0009276D" w:rsidP="0009276D">
      <w:pPr>
        <w:pStyle w:val="InfoTextQMS"/>
        <w:ind w:left="0"/>
        <w:rPr>
          <w:rFonts w:cs="Arial"/>
          <w:lang w:val="en-GB"/>
        </w:rPr>
      </w:pPr>
      <w:r w:rsidRPr="00CF1D93">
        <w:rPr>
          <w:rFonts w:cs="Arial"/>
          <w:lang w:val="en-GB"/>
        </w:rPr>
        <w:t>&lt;&lt;Mention the scope of this plan&gt;&gt;</w:t>
      </w:r>
    </w:p>
    <w:p w14:paraId="61DB462C" w14:textId="77777777" w:rsidR="0009276D" w:rsidRPr="00CF1D93" w:rsidRDefault="0009276D" w:rsidP="0009276D">
      <w:pPr>
        <w:rPr>
          <w:rFonts w:ascii="Arial" w:hAnsi="Arial" w:cs="Arial"/>
          <w:lang w:val="en-US"/>
        </w:rPr>
      </w:pPr>
    </w:p>
    <w:p w14:paraId="6EDD5B14" w14:textId="62C4E47A" w:rsidR="00122D3B" w:rsidRPr="00CF1D93" w:rsidRDefault="00122D3B" w:rsidP="00122D3B">
      <w:pPr>
        <w:pStyle w:val="Heading2"/>
        <w:rPr>
          <w:rFonts w:ascii="Arial" w:hAnsi="Arial"/>
        </w:rPr>
      </w:pPr>
      <w:bookmarkStart w:id="10" w:name="_Toc517271311"/>
      <w:r w:rsidRPr="00CF1D93">
        <w:rPr>
          <w:rFonts w:ascii="Arial" w:hAnsi="Arial"/>
        </w:rPr>
        <w:t>Control of the Document</w:t>
      </w:r>
      <w:bookmarkEnd w:id="10"/>
    </w:p>
    <w:p w14:paraId="367DFA82" w14:textId="58493362" w:rsidR="006B4941" w:rsidRPr="00CF1D93" w:rsidRDefault="006B4941" w:rsidP="006B4941">
      <w:pPr>
        <w:rPr>
          <w:rFonts w:ascii="Arial" w:hAnsi="Arial" w:cs="Arial"/>
          <w:lang w:val="en-US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&lt;&lt;Define preparation, approval, maintenance and revision of this plan&gt;&gt;</w:t>
      </w:r>
    </w:p>
    <w:p w14:paraId="2A3480D4" w14:textId="2794CEF1" w:rsidR="00122D3B" w:rsidRPr="00CF1D93" w:rsidRDefault="00122D3B" w:rsidP="0009276D">
      <w:pPr>
        <w:pStyle w:val="Heading3"/>
        <w:rPr>
          <w:rFonts w:ascii="Arial" w:hAnsi="Arial"/>
        </w:rPr>
      </w:pPr>
      <w:bookmarkStart w:id="11" w:name="_Toc517271312"/>
      <w:r w:rsidRPr="00CF1D93">
        <w:rPr>
          <w:rFonts w:ascii="Arial" w:hAnsi="Arial"/>
        </w:rPr>
        <w:t>Approval</w:t>
      </w:r>
      <w:bookmarkEnd w:id="11"/>
    </w:p>
    <w:p w14:paraId="3B3F11E5" w14:textId="12D3CC45" w:rsidR="00122D3B" w:rsidRPr="00CF1D93" w:rsidRDefault="00122D3B" w:rsidP="0009276D">
      <w:pPr>
        <w:pStyle w:val="Heading3"/>
        <w:rPr>
          <w:rFonts w:ascii="Arial" w:hAnsi="Arial"/>
        </w:rPr>
      </w:pPr>
      <w:bookmarkStart w:id="12" w:name="_Toc517271313"/>
      <w:r w:rsidRPr="00CF1D93">
        <w:rPr>
          <w:rFonts w:ascii="Arial" w:hAnsi="Arial"/>
        </w:rPr>
        <w:t>Maintenance</w:t>
      </w:r>
      <w:bookmarkEnd w:id="12"/>
    </w:p>
    <w:p w14:paraId="7D9E3F9A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3AFAE6BD" w14:textId="16D4ED6B" w:rsidR="00122D3B" w:rsidRPr="00CF1D93" w:rsidRDefault="00122D3B" w:rsidP="00122D3B">
      <w:pPr>
        <w:pStyle w:val="Heading1"/>
        <w:rPr>
          <w:rFonts w:ascii="Arial" w:hAnsi="Arial"/>
        </w:rPr>
      </w:pPr>
      <w:bookmarkStart w:id="13" w:name="_Toc517271314"/>
      <w:r w:rsidRPr="00CF1D93">
        <w:rPr>
          <w:rFonts w:ascii="Arial" w:hAnsi="Arial"/>
        </w:rPr>
        <w:lastRenderedPageBreak/>
        <w:t xml:space="preserve">Technology Asset </w:t>
      </w:r>
      <w:proofErr w:type="gramStart"/>
      <w:r w:rsidRPr="00CF1D93">
        <w:rPr>
          <w:rFonts w:ascii="Arial" w:hAnsi="Arial"/>
        </w:rPr>
        <w:t>And</w:t>
      </w:r>
      <w:proofErr w:type="gramEnd"/>
      <w:r w:rsidRPr="00CF1D93">
        <w:rPr>
          <w:rFonts w:ascii="Arial" w:hAnsi="Arial"/>
        </w:rPr>
        <w:t xml:space="preserve"> Configuration Management Overview</w:t>
      </w:r>
      <w:bookmarkEnd w:id="13"/>
    </w:p>
    <w:p w14:paraId="01A4D7E6" w14:textId="77777777" w:rsidR="00AF3100" w:rsidRPr="00CF1D93" w:rsidRDefault="00AF3100" w:rsidP="00AF3100">
      <w:pPr>
        <w:rPr>
          <w:rFonts w:ascii="Arial" w:hAnsi="Arial" w:cs="Arial"/>
          <w:lang w:val="en-US"/>
        </w:rPr>
      </w:pPr>
    </w:p>
    <w:p w14:paraId="4672BACC" w14:textId="2BFB449C" w:rsidR="00122D3B" w:rsidRPr="00CF1D93" w:rsidRDefault="00122D3B" w:rsidP="00122D3B">
      <w:pPr>
        <w:pStyle w:val="Heading2"/>
        <w:rPr>
          <w:rFonts w:ascii="Arial" w:hAnsi="Arial"/>
        </w:rPr>
      </w:pPr>
      <w:bookmarkStart w:id="14" w:name="_Toc517271315"/>
      <w:r w:rsidRPr="00CF1D93">
        <w:rPr>
          <w:rFonts w:ascii="Arial" w:hAnsi="Arial"/>
        </w:rPr>
        <w:t xml:space="preserve">Scope </w:t>
      </w:r>
      <w:proofErr w:type="gramStart"/>
      <w:r w:rsidRPr="00CF1D93">
        <w:rPr>
          <w:rFonts w:ascii="Arial" w:hAnsi="Arial"/>
        </w:rPr>
        <w:t>And</w:t>
      </w:r>
      <w:proofErr w:type="gramEnd"/>
      <w:r w:rsidRPr="00CF1D93">
        <w:rPr>
          <w:rFonts w:ascii="Arial" w:hAnsi="Arial"/>
        </w:rPr>
        <w:t xml:space="preserve"> Overview of Technology </w:t>
      </w:r>
      <w:r w:rsidR="00C70475" w:rsidRPr="00CF1D93">
        <w:rPr>
          <w:rFonts w:ascii="Arial" w:hAnsi="Arial"/>
        </w:rPr>
        <w:t>Configuration</w:t>
      </w:r>
      <w:r w:rsidRPr="00CF1D93">
        <w:rPr>
          <w:rFonts w:ascii="Arial" w:hAnsi="Arial"/>
        </w:rPr>
        <w:t xml:space="preserve"> Management</w:t>
      </w:r>
      <w:bookmarkEnd w:id="14"/>
      <w:r w:rsidRPr="00CF1D93">
        <w:rPr>
          <w:rFonts w:ascii="Arial" w:hAnsi="Arial"/>
        </w:rPr>
        <w:t xml:space="preserve"> </w:t>
      </w:r>
    </w:p>
    <w:p w14:paraId="6183D509" w14:textId="20868576" w:rsidR="00AF3100" w:rsidRPr="00CF1D93" w:rsidRDefault="00AF3100" w:rsidP="00AF3100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scope and brief overview of the </w:t>
      </w:r>
      <w:r w:rsidR="003E77B2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Configuration Management within the engagement&gt;&gt;</w:t>
      </w:r>
    </w:p>
    <w:p w14:paraId="0D5408DD" w14:textId="77777777" w:rsidR="00AF3100" w:rsidRPr="00CF1D93" w:rsidRDefault="00AF3100" w:rsidP="00AF3100">
      <w:pPr>
        <w:rPr>
          <w:rFonts w:ascii="Arial" w:hAnsi="Arial" w:cs="Arial"/>
          <w:color w:val="0000FF"/>
          <w:szCs w:val="22"/>
          <w:lang w:val="en-AU"/>
        </w:rPr>
      </w:pPr>
    </w:p>
    <w:p w14:paraId="3A7511A8" w14:textId="0FDAB1E3" w:rsidR="00122D3B" w:rsidRPr="00CF1D93" w:rsidRDefault="00122D3B" w:rsidP="00122D3B">
      <w:pPr>
        <w:pStyle w:val="Heading2"/>
        <w:rPr>
          <w:rFonts w:ascii="Arial" w:hAnsi="Arial"/>
        </w:rPr>
      </w:pPr>
      <w:bookmarkStart w:id="15" w:name="_Toc517271316"/>
      <w:r w:rsidRPr="00CF1D93">
        <w:rPr>
          <w:rFonts w:ascii="Arial" w:hAnsi="Arial"/>
        </w:rPr>
        <w:t xml:space="preserve">Scope </w:t>
      </w:r>
      <w:proofErr w:type="gramStart"/>
      <w:r w:rsidRPr="00CF1D93">
        <w:rPr>
          <w:rFonts w:ascii="Arial" w:hAnsi="Arial"/>
        </w:rPr>
        <w:t>And</w:t>
      </w:r>
      <w:proofErr w:type="gramEnd"/>
      <w:r w:rsidRPr="00CF1D93">
        <w:rPr>
          <w:rFonts w:ascii="Arial" w:hAnsi="Arial"/>
        </w:rPr>
        <w:t xml:space="preserve"> Overview of Technology Asset Management</w:t>
      </w:r>
      <w:bookmarkEnd w:id="15"/>
      <w:r w:rsidRPr="00CF1D93">
        <w:rPr>
          <w:rFonts w:ascii="Arial" w:hAnsi="Arial"/>
        </w:rPr>
        <w:t xml:space="preserve"> </w:t>
      </w:r>
    </w:p>
    <w:p w14:paraId="61987901" w14:textId="33C63C4E" w:rsidR="00AF3100" w:rsidRPr="00CF1D93" w:rsidRDefault="00AF3100" w:rsidP="00AF3100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scope and brief overview of the </w:t>
      </w:r>
      <w:r w:rsidR="003E77B2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Asset Management within the engagement&gt;&gt;</w:t>
      </w:r>
    </w:p>
    <w:p w14:paraId="53E70ADC" w14:textId="77777777" w:rsidR="00AF3100" w:rsidRPr="00CF1D93" w:rsidRDefault="00AF3100" w:rsidP="00AF3100">
      <w:pPr>
        <w:rPr>
          <w:rFonts w:ascii="Arial" w:hAnsi="Arial" w:cs="Arial"/>
          <w:lang w:val="en-US"/>
        </w:rPr>
      </w:pPr>
    </w:p>
    <w:p w14:paraId="383322F0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1CD020EA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778B6EAC" w14:textId="66DDCDD2" w:rsidR="00122D3B" w:rsidRPr="00CF1D93" w:rsidRDefault="00122D3B" w:rsidP="00122D3B">
      <w:pPr>
        <w:pStyle w:val="Heading1"/>
        <w:rPr>
          <w:rFonts w:ascii="Arial" w:hAnsi="Arial"/>
        </w:rPr>
      </w:pPr>
      <w:bookmarkStart w:id="16" w:name="_Toc517271317"/>
      <w:r w:rsidRPr="00CF1D93">
        <w:rPr>
          <w:rFonts w:ascii="Arial" w:hAnsi="Arial"/>
        </w:rPr>
        <w:lastRenderedPageBreak/>
        <w:t>Configuration Control</w:t>
      </w:r>
      <w:bookmarkEnd w:id="16"/>
    </w:p>
    <w:p w14:paraId="662DD205" w14:textId="77777777" w:rsidR="00DF5E21" w:rsidRPr="00CF1D93" w:rsidRDefault="00DF5E21" w:rsidP="00DF5E21">
      <w:pPr>
        <w:rPr>
          <w:rFonts w:ascii="Arial" w:hAnsi="Arial" w:cs="Arial"/>
          <w:lang w:val="en-US"/>
        </w:rPr>
      </w:pPr>
    </w:p>
    <w:p w14:paraId="3B21A922" w14:textId="3B6DEEBB" w:rsidR="00122D3B" w:rsidRPr="00CF1D93" w:rsidRDefault="00122D3B" w:rsidP="00122D3B">
      <w:pPr>
        <w:pStyle w:val="Heading2"/>
        <w:rPr>
          <w:rFonts w:ascii="Arial" w:hAnsi="Arial"/>
        </w:rPr>
      </w:pPr>
      <w:bookmarkStart w:id="17" w:name="_Toc517271318"/>
      <w:r w:rsidRPr="00CF1D93">
        <w:rPr>
          <w:rFonts w:ascii="Arial" w:hAnsi="Arial"/>
        </w:rPr>
        <w:t>Technology Asset</w:t>
      </w:r>
      <w:r w:rsidR="00C70475" w:rsidRPr="00CF1D93">
        <w:rPr>
          <w:rFonts w:ascii="Arial" w:hAnsi="Arial"/>
        </w:rPr>
        <w:t xml:space="preserve"> </w:t>
      </w:r>
      <w:proofErr w:type="gramStart"/>
      <w:r w:rsidR="00C70475" w:rsidRPr="00CF1D93">
        <w:rPr>
          <w:rFonts w:ascii="Arial" w:hAnsi="Arial"/>
        </w:rPr>
        <w:t>And</w:t>
      </w:r>
      <w:proofErr w:type="gramEnd"/>
      <w:r w:rsidR="00C70475" w:rsidRPr="00CF1D93">
        <w:rPr>
          <w:rFonts w:ascii="Arial" w:hAnsi="Arial"/>
        </w:rPr>
        <w:t xml:space="preserve"> </w:t>
      </w:r>
      <w:r w:rsidR="00D41A70" w:rsidRPr="00CF1D93">
        <w:rPr>
          <w:rFonts w:ascii="Arial" w:hAnsi="Arial"/>
        </w:rPr>
        <w:t xml:space="preserve">Configuration </w:t>
      </w:r>
      <w:r w:rsidRPr="00CF1D93">
        <w:rPr>
          <w:rFonts w:ascii="Arial" w:hAnsi="Arial"/>
        </w:rPr>
        <w:t>I</w:t>
      </w:r>
      <w:r w:rsidR="00D41A70" w:rsidRPr="00CF1D93">
        <w:rPr>
          <w:rFonts w:ascii="Arial" w:hAnsi="Arial"/>
        </w:rPr>
        <w:t>tem</w:t>
      </w:r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I</w:t>
      </w:r>
      <w:r w:rsidRPr="00CF1D93">
        <w:rPr>
          <w:rFonts w:ascii="Arial" w:hAnsi="Arial"/>
        </w:rPr>
        <w:t xml:space="preserve">dentification </w:t>
      </w:r>
      <w:r w:rsidR="00C70475" w:rsidRPr="00CF1D93">
        <w:rPr>
          <w:rFonts w:ascii="Arial" w:hAnsi="Arial"/>
        </w:rPr>
        <w:t>A</w:t>
      </w:r>
      <w:r w:rsidRPr="00CF1D93">
        <w:rPr>
          <w:rFonts w:ascii="Arial" w:hAnsi="Arial"/>
        </w:rPr>
        <w:t>pproach</w:t>
      </w:r>
      <w:bookmarkEnd w:id="17"/>
    </w:p>
    <w:p w14:paraId="036C606B" w14:textId="1AA732A2" w:rsidR="00710E74" w:rsidRPr="00CF1D93" w:rsidRDefault="00710E74" w:rsidP="005757DA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approach agreed within the engagement for the identification of a </w:t>
      </w:r>
      <w:r w:rsidR="00346BC7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configuration item and asset&gt;&gt;</w:t>
      </w:r>
    </w:p>
    <w:p w14:paraId="32AD74BA" w14:textId="77777777" w:rsidR="00DF5E21" w:rsidRPr="00CF1D93" w:rsidRDefault="00DF5E21" w:rsidP="00DF5E21">
      <w:pPr>
        <w:rPr>
          <w:rFonts w:ascii="Arial" w:hAnsi="Arial" w:cs="Arial"/>
          <w:lang w:val="en-US"/>
        </w:rPr>
      </w:pPr>
    </w:p>
    <w:p w14:paraId="15623F84" w14:textId="04CF9E73" w:rsidR="00122D3B" w:rsidRPr="00CF1D93" w:rsidRDefault="00122D3B" w:rsidP="00122D3B">
      <w:pPr>
        <w:pStyle w:val="Heading2"/>
        <w:rPr>
          <w:rFonts w:ascii="Arial" w:hAnsi="Arial"/>
        </w:rPr>
      </w:pPr>
      <w:bookmarkStart w:id="18" w:name="_Toc517271319"/>
      <w:r w:rsidRPr="00CF1D93">
        <w:rPr>
          <w:rFonts w:ascii="Arial" w:hAnsi="Arial"/>
        </w:rPr>
        <w:t xml:space="preserve">Technology Asset </w:t>
      </w:r>
      <w:proofErr w:type="gramStart"/>
      <w:r w:rsidR="00C70475" w:rsidRPr="00CF1D93">
        <w:rPr>
          <w:rFonts w:ascii="Arial" w:hAnsi="Arial"/>
        </w:rPr>
        <w:t>And</w:t>
      </w:r>
      <w:proofErr w:type="gramEnd"/>
      <w:r w:rsidR="00C70475" w:rsidRPr="00CF1D93">
        <w:rPr>
          <w:rFonts w:ascii="Arial" w:hAnsi="Arial"/>
        </w:rPr>
        <w:t xml:space="preserve"> </w:t>
      </w:r>
      <w:r w:rsidR="00D41A70" w:rsidRPr="00CF1D93">
        <w:rPr>
          <w:rFonts w:ascii="Arial" w:hAnsi="Arial"/>
        </w:rPr>
        <w:t>Configuration Item</w:t>
      </w:r>
      <w:r w:rsidRPr="00CF1D93">
        <w:rPr>
          <w:rFonts w:ascii="Arial" w:hAnsi="Arial"/>
        </w:rPr>
        <w:t xml:space="preserve"> Naming convention</w:t>
      </w:r>
      <w:bookmarkEnd w:id="18"/>
    </w:p>
    <w:p w14:paraId="2BFE521C" w14:textId="27976100" w:rsidR="00710E74" w:rsidRPr="00CF1D93" w:rsidRDefault="00710E74" w:rsidP="00710E74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</w:t>
      </w:r>
      <w:r w:rsidR="00346BC7" w:rsidRPr="00CF1D93">
        <w:rPr>
          <w:rFonts w:ascii="Arial" w:hAnsi="Arial" w:cs="Arial"/>
          <w:color w:val="0000FF"/>
          <w:szCs w:val="22"/>
          <w:lang w:val="en-AU"/>
        </w:rPr>
        <w:t>u</w:t>
      </w:r>
      <w:r w:rsidR="00F954A3" w:rsidRPr="00CF1D93">
        <w:rPr>
          <w:rFonts w:ascii="Arial" w:hAnsi="Arial" w:cs="Arial"/>
          <w:color w:val="0000FF"/>
          <w:szCs w:val="22"/>
          <w:lang w:val="en-AU"/>
        </w:rPr>
        <w:t>nique n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aming convention for </w:t>
      </w:r>
      <w:r w:rsidR="00346BC7" w:rsidRPr="00CF1D93">
        <w:rPr>
          <w:rFonts w:ascii="Arial" w:hAnsi="Arial" w:cs="Arial"/>
          <w:color w:val="0000FF"/>
          <w:szCs w:val="22"/>
          <w:lang w:val="en-AU"/>
        </w:rPr>
        <w:t>technology c</w:t>
      </w:r>
      <w:r w:rsidRPr="00CF1D93">
        <w:rPr>
          <w:rFonts w:ascii="Arial" w:hAnsi="Arial" w:cs="Arial"/>
          <w:color w:val="0000FF"/>
          <w:szCs w:val="22"/>
          <w:lang w:val="en-AU"/>
        </w:rPr>
        <w:t>onfiguration items</w:t>
      </w:r>
      <w:r w:rsidR="00346BC7" w:rsidRPr="00CF1D93">
        <w:rPr>
          <w:rFonts w:ascii="Arial" w:hAnsi="Arial" w:cs="Arial"/>
          <w:color w:val="0000FF"/>
          <w:szCs w:val="22"/>
          <w:lang w:val="en-AU"/>
        </w:rPr>
        <w:t xml:space="preserve"> and assets</w:t>
      </w:r>
      <w:r w:rsidR="00892FB4" w:rsidRPr="00CF1D93">
        <w:rPr>
          <w:rFonts w:ascii="Arial" w:hAnsi="Arial" w:cs="Arial"/>
          <w:color w:val="0000FF"/>
          <w:szCs w:val="22"/>
          <w:lang w:val="en-AU"/>
        </w:rPr>
        <w:t>&gt;&gt;</w:t>
      </w:r>
    </w:p>
    <w:p w14:paraId="14E62A90" w14:textId="77777777" w:rsidR="00346BC7" w:rsidRPr="00CF1D93" w:rsidRDefault="00346BC7" w:rsidP="00710E74">
      <w:pPr>
        <w:rPr>
          <w:rFonts w:ascii="Arial" w:hAnsi="Arial" w:cs="Arial"/>
          <w:color w:val="0000FF"/>
          <w:szCs w:val="22"/>
          <w:lang w:val="en-AU"/>
        </w:rPr>
      </w:pPr>
    </w:p>
    <w:p w14:paraId="0A78B04E" w14:textId="77777777" w:rsidR="005757DA" w:rsidRPr="00CF1D93" w:rsidRDefault="005757DA" w:rsidP="00710E74">
      <w:pPr>
        <w:pStyle w:val="BulletedfirstlevelQMS"/>
        <w:numPr>
          <w:ilvl w:val="0"/>
          <w:numId w:val="0"/>
        </w:numPr>
        <w:ind w:left="283" w:hanging="283"/>
      </w:pPr>
    </w:p>
    <w:p w14:paraId="752B6D56" w14:textId="5F5AC4A6" w:rsidR="00122D3B" w:rsidRPr="00CF1D93" w:rsidRDefault="00122D3B" w:rsidP="00122D3B">
      <w:pPr>
        <w:pStyle w:val="Heading2"/>
        <w:rPr>
          <w:rFonts w:ascii="Arial" w:hAnsi="Arial"/>
        </w:rPr>
      </w:pPr>
      <w:bookmarkStart w:id="19" w:name="_Toc517271320"/>
      <w:r w:rsidRPr="00CF1D93">
        <w:rPr>
          <w:rFonts w:ascii="Arial" w:hAnsi="Arial"/>
        </w:rPr>
        <w:t xml:space="preserve">Plan </w:t>
      </w:r>
      <w:proofErr w:type="gramStart"/>
      <w:r w:rsidR="00C70475" w:rsidRPr="00CF1D93">
        <w:rPr>
          <w:rFonts w:ascii="Arial" w:hAnsi="Arial"/>
        </w:rPr>
        <w:t>F</w:t>
      </w:r>
      <w:r w:rsidRPr="00CF1D93">
        <w:rPr>
          <w:rFonts w:ascii="Arial" w:hAnsi="Arial"/>
        </w:rPr>
        <w:t>or</w:t>
      </w:r>
      <w:proofErr w:type="gramEnd"/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V</w:t>
      </w:r>
      <w:r w:rsidRPr="00CF1D93">
        <w:rPr>
          <w:rFonts w:ascii="Arial" w:hAnsi="Arial"/>
        </w:rPr>
        <w:t xml:space="preserve">ersion </w:t>
      </w:r>
      <w:r w:rsidR="00C70475" w:rsidRPr="00CF1D93">
        <w:rPr>
          <w:rFonts w:ascii="Arial" w:hAnsi="Arial"/>
        </w:rPr>
        <w:t>C</w:t>
      </w:r>
      <w:r w:rsidRPr="00CF1D93">
        <w:rPr>
          <w:rFonts w:ascii="Arial" w:hAnsi="Arial"/>
        </w:rPr>
        <w:t>ontrol</w:t>
      </w:r>
      <w:bookmarkEnd w:id="19"/>
    </w:p>
    <w:p w14:paraId="383702F9" w14:textId="1328E9A9" w:rsidR="00D10DE7" w:rsidRPr="00CF1D93" w:rsidRDefault="00D10DE7" w:rsidP="00D10DE7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&lt;&lt;Mention how the changes to documents are controlled via version control mechanism</w:t>
      </w:r>
      <w:r w:rsidR="007A7A54" w:rsidRPr="00CF1D93">
        <w:rPr>
          <w:rFonts w:ascii="Arial" w:hAnsi="Arial" w:cs="Arial"/>
          <w:color w:val="0000FF"/>
          <w:szCs w:val="22"/>
          <w:lang w:val="en-AU"/>
        </w:rPr>
        <w:t>&gt;&gt;</w:t>
      </w:r>
    </w:p>
    <w:p w14:paraId="5A571A61" w14:textId="5A9BCE68" w:rsidR="007A7A54" w:rsidRPr="00CF1D93" w:rsidRDefault="007A7A54" w:rsidP="00D10DE7">
      <w:pPr>
        <w:rPr>
          <w:rFonts w:ascii="Arial" w:hAnsi="Arial" w:cs="Arial"/>
          <w:lang w:val="en-US"/>
        </w:rPr>
      </w:pPr>
    </w:p>
    <w:p w14:paraId="589E16A5" w14:textId="77777777" w:rsidR="00D10DE7" w:rsidRPr="00CF1D93" w:rsidRDefault="00D10DE7" w:rsidP="00D10DE7">
      <w:pPr>
        <w:rPr>
          <w:rFonts w:ascii="Arial" w:hAnsi="Arial" w:cs="Arial"/>
          <w:lang w:val="en-US"/>
        </w:rPr>
      </w:pPr>
    </w:p>
    <w:p w14:paraId="2C67378F" w14:textId="2F278438" w:rsidR="00122D3B" w:rsidRPr="00CF1D93" w:rsidRDefault="00122D3B" w:rsidP="00122D3B">
      <w:pPr>
        <w:pStyle w:val="Heading2"/>
        <w:rPr>
          <w:rFonts w:ascii="Arial" w:hAnsi="Arial"/>
        </w:rPr>
      </w:pPr>
      <w:bookmarkStart w:id="20" w:name="_Toc517271321"/>
      <w:r w:rsidRPr="00CF1D93">
        <w:rPr>
          <w:rFonts w:ascii="Arial" w:hAnsi="Arial"/>
        </w:rPr>
        <w:t xml:space="preserve">Plan </w:t>
      </w:r>
      <w:proofErr w:type="gramStart"/>
      <w:r w:rsidR="00C70475" w:rsidRPr="00CF1D93">
        <w:rPr>
          <w:rFonts w:ascii="Arial" w:hAnsi="Arial"/>
        </w:rPr>
        <w:t>F</w:t>
      </w:r>
      <w:r w:rsidRPr="00CF1D93">
        <w:rPr>
          <w:rFonts w:ascii="Arial" w:hAnsi="Arial"/>
        </w:rPr>
        <w:t>or</w:t>
      </w:r>
      <w:proofErr w:type="gramEnd"/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B</w:t>
      </w:r>
      <w:r w:rsidRPr="00CF1D93">
        <w:rPr>
          <w:rFonts w:ascii="Arial" w:hAnsi="Arial"/>
        </w:rPr>
        <w:t>aseline</w:t>
      </w:r>
      <w:r w:rsidR="007A7A54" w:rsidRPr="00CF1D93">
        <w:rPr>
          <w:rFonts w:ascii="Arial" w:hAnsi="Arial"/>
        </w:rPr>
        <w:t xml:space="preserve"> Creation And</w:t>
      </w:r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A</w:t>
      </w:r>
      <w:r w:rsidRPr="00CF1D93">
        <w:rPr>
          <w:rFonts w:ascii="Arial" w:hAnsi="Arial"/>
        </w:rPr>
        <w:t>pprovals</w:t>
      </w:r>
      <w:bookmarkEnd w:id="20"/>
    </w:p>
    <w:p w14:paraId="60BB88A0" w14:textId="50AA78B8" w:rsidR="00D10DE7" w:rsidRPr="00CF1D93" w:rsidRDefault="00D10DE7" w:rsidP="00D10DE7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</w:t>
      </w:r>
      <w:r w:rsidR="007A7A54" w:rsidRPr="00CF1D93">
        <w:rPr>
          <w:rFonts w:ascii="Arial" w:hAnsi="Arial" w:cs="Arial"/>
          <w:color w:val="0000FF"/>
          <w:szCs w:val="22"/>
          <w:lang w:val="en-AU"/>
        </w:rPr>
        <w:t xml:space="preserve"> Mention all the baselines to be created in the entire life cycle. Each of these baselines can include number of configuration items. 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Mention </w:t>
      </w:r>
      <w:r w:rsidR="00FC0FD4" w:rsidRPr="00CF1D93">
        <w:rPr>
          <w:rFonts w:ascii="Arial" w:hAnsi="Arial" w:cs="Arial"/>
          <w:color w:val="0000FF"/>
          <w:szCs w:val="22"/>
          <w:lang w:val="en-AU"/>
        </w:rPr>
        <w:t>approval process followed within engagement for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 new baseline&gt;&gt;</w:t>
      </w:r>
    </w:p>
    <w:p w14:paraId="7314DF2D" w14:textId="26BAED41" w:rsidR="007A7A54" w:rsidRPr="00CF1D93" w:rsidRDefault="007A7A54" w:rsidP="00D10DE7">
      <w:pPr>
        <w:rPr>
          <w:rFonts w:ascii="Arial" w:hAnsi="Arial" w:cs="Arial"/>
          <w:lang w:val="en-US"/>
        </w:rPr>
      </w:pPr>
    </w:p>
    <w:p w14:paraId="0760627E" w14:textId="77777777" w:rsidR="007A7A54" w:rsidRPr="00CF1D93" w:rsidRDefault="007A7A54" w:rsidP="007A7A54">
      <w:pPr>
        <w:pStyle w:val="Heading2"/>
        <w:rPr>
          <w:rFonts w:ascii="Arial" w:hAnsi="Arial"/>
        </w:rPr>
      </w:pPr>
      <w:bookmarkStart w:id="21" w:name="_Toc517271322"/>
      <w:r w:rsidRPr="00CF1D93">
        <w:rPr>
          <w:rFonts w:ascii="Arial" w:hAnsi="Arial"/>
        </w:rPr>
        <w:t xml:space="preserve">Plan </w:t>
      </w:r>
      <w:proofErr w:type="gramStart"/>
      <w:r w:rsidRPr="00CF1D93">
        <w:rPr>
          <w:rFonts w:ascii="Arial" w:hAnsi="Arial"/>
        </w:rPr>
        <w:t>To</w:t>
      </w:r>
      <w:proofErr w:type="gramEnd"/>
      <w:r w:rsidRPr="00CF1D93">
        <w:rPr>
          <w:rFonts w:ascii="Arial" w:hAnsi="Arial"/>
        </w:rPr>
        <w:t xml:space="preserve"> Backup Existing Baseline</w:t>
      </w:r>
      <w:bookmarkEnd w:id="21"/>
    </w:p>
    <w:p w14:paraId="17AF35B2" w14:textId="77777777" w:rsidR="007A7A54" w:rsidRPr="00CF1D93" w:rsidRDefault="007A7A54" w:rsidP="007A7A54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plan to </w:t>
      </w:r>
      <w:proofErr w:type="spellStart"/>
      <w:r w:rsidRPr="00CF1D93">
        <w:rPr>
          <w:rFonts w:ascii="Arial" w:hAnsi="Arial" w:cs="Arial"/>
          <w:color w:val="0000FF"/>
          <w:szCs w:val="22"/>
          <w:lang w:val="en-AU"/>
        </w:rPr>
        <w:t>backup</w:t>
      </w:r>
      <w:proofErr w:type="spellEnd"/>
      <w:r w:rsidRPr="00CF1D93">
        <w:rPr>
          <w:rFonts w:ascii="Arial" w:hAnsi="Arial" w:cs="Arial"/>
          <w:color w:val="0000FF"/>
          <w:szCs w:val="22"/>
          <w:lang w:val="en-AU"/>
        </w:rPr>
        <w:t xml:space="preserve"> the current baseline before creating the new one&gt;&gt;</w:t>
      </w:r>
    </w:p>
    <w:p w14:paraId="02663A81" w14:textId="77777777" w:rsidR="00D10DE7" w:rsidRPr="00CF1D93" w:rsidRDefault="00D10DE7" w:rsidP="00D10DE7">
      <w:pPr>
        <w:rPr>
          <w:rFonts w:ascii="Arial" w:hAnsi="Arial" w:cs="Arial"/>
          <w:lang w:val="en-US"/>
        </w:rPr>
      </w:pPr>
    </w:p>
    <w:p w14:paraId="0ECB3BF9" w14:textId="30C1DE5F" w:rsidR="00122D3B" w:rsidRPr="00CF1D93" w:rsidRDefault="00122D3B" w:rsidP="00122D3B">
      <w:pPr>
        <w:pStyle w:val="Heading2"/>
        <w:rPr>
          <w:rFonts w:ascii="Arial" w:hAnsi="Arial"/>
        </w:rPr>
      </w:pPr>
      <w:bookmarkStart w:id="22" w:name="_Toc517271323"/>
      <w:r w:rsidRPr="00CF1D93">
        <w:rPr>
          <w:rFonts w:ascii="Arial" w:hAnsi="Arial"/>
        </w:rPr>
        <w:t xml:space="preserve">Plan </w:t>
      </w:r>
      <w:proofErr w:type="gramStart"/>
      <w:r w:rsidR="00C70475" w:rsidRPr="00CF1D93">
        <w:rPr>
          <w:rFonts w:ascii="Arial" w:hAnsi="Arial"/>
        </w:rPr>
        <w:t>F</w:t>
      </w:r>
      <w:r w:rsidRPr="00CF1D93">
        <w:rPr>
          <w:rFonts w:ascii="Arial" w:hAnsi="Arial"/>
        </w:rPr>
        <w:t>or</w:t>
      </w:r>
      <w:proofErr w:type="gramEnd"/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B</w:t>
      </w:r>
      <w:r w:rsidRPr="00CF1D93">
        <w:rPr>
          <w:rFonts w:ascii="Arial" w:hAnsi="Arial"/>
        </w:rPr>
        <w:t xml:space="preserve">aseline </w:t>
      </w:r>
      <w:r w:rsidR="00C70475" w:rsidRPr="00CF1D93">
        <w:rPr>
          <w:rFonts w:ascii="Arial" w:hAnsi="Arial"/>
        </w:rPr>
        <w:t>A</w:t>
      </w:r>
      <w:r w:rsidRPr="00CF1D93">
        <w:rPr>
          <w:rFonts w:ascii="Arial" w:hAnsi="Arial"/>
        </w:rPr>
        <w:t>udits</w:t>
      </w:r>
      <w:bookmarkEnd w:id="22"/>
    </w:p>
    <w:p w14:paraId="187C9FCE" w14:textId="54615DFF" w:rsidR="00FC0FD4" w:rsidRPr="00CF1D93" w:rsidRDefault="00FC0FD4" w:rsidP="00FC0FD4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&lt;&lt;Mention the process for baseline audits within engagement&gt;&gt;</w:t>
      </w:r>
    </w:p>
    <w:p w14:paraId="04A76340" w14:textId="77777777" w:rsidR="004C055E" w:rsidRPr="00CF1D93" w:rsidRDefault="004C055E" w:rsidP="004C055E">
      <w:pPr>
        <w:rPr>
          <w:rFonts w:ascii="Arial" w:hAnsi="Arial" w:cs="Arial"/>
          <w:lang w:val="en-US"/>
        </w:rPr>
      </w:pPr>
    </w:p>
    <w:p w14:paraId="766FCE28" w14:textId="77777777" w:rsidR="00C70475" w:rsidRPr="00CF1D93" w:rsidRDefault="00122D3B" w:rsidP="00122D3B">
      <w:pPr>
        <w:pStyle w:val="Heading2"/>
        <w:rPr>
          <w:rFonts w:ascii="Arial" w:hAnsi="Arial"/>
        </w:rPr>
      </w:pPr>
      <w:bookmarkStart w:id="23" w:name="_Toc517271324"/>
      <w:r w:rsidRPr="00CF1D93">
        <w:rPr>
          <w:rFonts w:ascii="Arial" w:hAnsi="Arial"/>
        </w:rPr>
        <w:t xml:space="preserve">Plan </w:t>
      </w:r>
      <w:proofErr w:type="gramStart"/>
      <w:r w:rsidR="00C70475" w:rsidRPr="00CF1D93">
        <w:rPr>
          <w:rFonts w:ascii="Arial" w:hAnsi="Arial"/>
        </w:rPr>
        <w:t>F</w:t>
      </w:r>
      <w:r w:rsidRPr="00CF1D93">
        <w:rPr>
          <w:rFonts w:ascii="Arial" w:hAnsi="Arial"/>
        </w:rPr>
        <w:t>or</w:t>
      </w:r>
      <w:proofErr w:type="gramEnd"/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D</w:t>
      </w:r>
      <w:r w:rsidRPr="00CF1D93">
        <w:rPr>
          <w:rFonts w:ascii="Arial" w:hAnsi="Arial"/>
        </w:rPr>
        <w:t>ocumentation</w:t>
      </w:r>
      <w:bookmarkEnd w:id="23"/>
      <w:r w:rsidRPr="00CF1D93">
        <w:rPr>
          <w:rFonts w:ascii="Arial" w:hAnsi="Arial"/>
        </w:rPr>
        <w:t xml:space="preserve"> </w:t>
      </w:r>
    </w:p>
    <w:p w14:paraId="25C87CD3" w14:textId="4664F59F" w:rsidR="00122D3B" w:rsidRPr="00CF1D93" w:rsidRDefault="00C70475" w:rsidP="00C70475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</w:t>
      </w:r>
      <w:r w:rsidR="00C14032" w:rsidRPr="00CF1D93">
        <w:rPr>
          <w:rFonts w:ascii="Arial" w:hAnsi="Arial" w:cs="Arial"/>
          <w:color w:val="0000FF"/>
          <w:szCs w:val="22"/>
          <w:lang w:val="en-AU"/>
        </w:rPr>
        <w:t>Mention</w:t>
      </w:r>
      <w:r w:rsidR="007A7A54" w:rsidRPr="00CF1D93">
        <w:rPr>
          <w:rFonts w:ascii="Arial" w:hAnsi="Arial" w:cs="Arial"/>
          <w:color w:val="0000FF"/>
          <w:szCs w:val="22"/>
          <w:lang w:val="en-AU"/>
        </w:rPr>
        <w:t xml:space="preserve"> the documentation that must be maintained for each change. Example: </w:t>
      </w:r>
      <w:r w:rsidR="00122D3B" w:rsidRPr="00CF1D93">
        <w:rPr>
          <w:rFonts w:ascii="Arial" w:hAnsi="Arial" w:cs="Arial"/>
          <w:color w:val="0000FF"/>
          <w:szCs w:val="22"/>
          <w:lang w:val="en-AU"/>
        </w:rPr>
        <w:t>change control history</w:t>
      </w:r>
      <w:r w:rsidR="00C14032" w:rsidRPr="00CF1D93">
        <w:rPr>
          <w:rFonts w:ascii="Arial" w:hAnsi="Arial" w:cs="Arial"/>
          <w:color w:val="0000FF"/>
          <w:szCs w:val="22"/>
          <w:lang w:val="en-AU"/>
        </w:rPr>
        <w:t xml:space="preserve"> </w:t>
      </w:r>
      <w:r w:rsidR="007A7A54" w:rsidRPr="00CF1D93">
        <w:rPr>
          <w:rFonts w:ascii="Arial" w:hAnsi="Arial" w:cs="Arial"/>
          <w:color w:val="0000FF"/>
          <w:szCs w:val="22"/>
          <w:lang w:val="en-AU"/>
        </w:rPr>
        <w:t>update</w:t>
      </w:r>
      <w:r w:rsidR="00122D3B" w:rsidRPr="00CF1D93">
        <w:rPr>
          <w:rFonts w:ascii="Arial" w:hAnsi="Arial" w:cs="Arial"/>
          <w:color w:val="0000FF"/>
          <w:szCs w:val="22"/>
          <w:lang w:val="en-AU"/>
        </w:rPr>
        <w:t>, CMDB</w:t>
      </w:r>
      <w:r w:rsidR="00C14032" w:rsidRPr="00CF1D93">
        <w:rPr>
          <w:rFonts w:ascii="Arial" w:hAnsi="Arial" w:cs="Arial"/>
          <w:color w:val="0000FF"/>
          <w:szCs w:val="22"/>
          <w:lang w:val="en-AU"/>
        </w:rPr>
        <w:t xml:space="preserve"> is updat</w:t>
      </w:r>
      <w:r w:rsidR="007A7A54" w:rsidRPr="00CF1D93">
        <w:rPr>
          <w:rFonts w:ascii="Arial" w:hAnsi="Arial" w:cs="Arial"/>
          <w:color w:val="0000FF"/>
          <w:szCs w:val="22"/>
          <w:lang w:val="en-AU"/>
        </w:rPr>
        <w:t xml:space="preserve">e, labelling, </w:t>
      </w:r>
      <w:r w:rsidR="00C14032" w:rsidRPr="00CF1D93">
        <w:rPr>
          <w:rFonts w:ascii="Arial" w:hAnsi="Arial" w:cs="Arial"/>
          <w:color w:val="0000FF"/>
          <w:szCs w:val="22"/>
          <w:lang w:val="en-AU"/>
        </w:rPr>
        <w:t>etc.</w:t>
      </w:r>
      <w:r w:rsidRPr="00CF1D93">
        <w:rPr>
          <w:rFonts w:ascii="Arial" w:hAnsi="Arial" w:cs="Arial"/>
          <w:color w:val="0000FF"/>
          <w:szCs w:val="22"/>
          <w:lang w:val="en-AU"/>
        </w:rPr>
        <w:t>&gt;&gt;</w:t>
      </w:r>
    </w:p>
    <w:p w14:paraId="17697B6E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44B0D718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4F388D08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47875987" w14:textId="05387652" w:rsidR="00122D3B" w:rsidRPr="00CF1D93" w:rsidRDefault="00122D3B" w:rsidP="00122D3B">
      <w:pPr>
        <w:pStyle w:val="Heading1"/>
        <w:rPr>
          <w:rFonts w:ascii="Arial" w:hAnsi="Arial"/>
        </w:rPr>
      </w:pPr>
      <w:bookmarkStart w:id="24" w:name="_Toc517271325"/>
      <w:r w:rsidRPr="00CF1D93">
        <w:rPr>
          <w:rFonts w:ascii="Arial" w:hAnsi="Arial"/>
        </w:rPr>
        <w:lastRenderedPageBreak/>
        <w:t>Configuration Management Tools</w:t>
      </w:r>
      <w:bookmarkEnd w:id="24"/>
    </w:p>
    <w:p w14:paraId="621FDD96" w14:textId="77777777" w:rsidR="00C14032" w:rsidRPr="00CF1D93" w:rsidRDefault="00C14032" w:rsidP="00C14032">
      <w:pPr>
        <w:rPr>
          <w:rFonts w:ascii="Arial" w:hAnsi="Arial" w:cs="Arial"/>
          <w:lang w:val="en-US"/>
        </w:rPr>
      </w:pPr>
    </w:p>
    <w:p w14:paraId="2E825FEB" w14:textId="6BDD82C9" w:rsidR="00122D3B" w:rsidRPr="00CF1D93" w:rsidRDefault="00122D3B" w:rsidP="00122D3B">
      <w:pPr>
        <w:pStyle w:val="Heading2"/>
        <w:rPr>
          <w:rFonts w:ascii="Arial" w:hAnsi="Arial"/>
        </w:rPr>
      </w:pPr>
      <w:bookmarkStart w:id="25" w:name="_Toc517271326"/>
      <w:r w:rsidRPr="00CF1D93">
        <w:rPr>
          <w:rFonts w:ascii="Arial" w:hAnsi="Arial"/>
        </w:rPr>
        <w:t>Client C</w:t>
      </w:r>
      <w:r w:rsidR="00C70475" w:rsidRPr="00CF1D93">
        <w:rPr>
          <w:rFonts w:ascii="Arial" w:hAnsi="Arial"/>
        </w:rPr>
        <w:t xml:space="preserve">onfiguration </w:t>
      </w:r>
      <w:r w:rsidRPr="00CF1D93">
        <w:rPr>
          <w:rFonts w:ascii="Arial" w:hAnsi="Arial"/>
        </w:rPr>
        <w:t>M</w:t>
      </w:r>
      <w:r w:rsidR="00C70475" w:rsidRPr="00CF1D93">
        <w:rPr>
          <w:rFonts w:ascii="Arial" w:hAnsi="Arial"/>
        </w:rPr>
        <w:t>anagement</w:t>
      </w:r>
      <w:r w:rsidRPr="00CF1D93">
        <w:rPr>
          <w:rFonts w:ascii="Arial" w:hAnsi="Arial"/>
        </w:rPr>
        <w:t xml:space="preserve"> </w:t>
      </w:r>
      <w:r w:rsidR="00C70475" w:rsidRPr="00CF1D93">
        <w:rPr>
          <w:rFonts w:ascii="Arial" w:hAnsi="Arial"/>
        </w:rPr>
        <w:t>T</w:t>
      </w:r>
      <w:r w:rsidRPr="00CF1D93">
        <w:rPr>
          <w:rFonts w:ascii="Arial" w:hAnsi="Arial"/>
        </w:rPr>
        <w:t>ool</w:t>
      </w:r>
      <w:bookmarkEnd w:id="25"/>
    </w:p>
    <w:p w14:paraId="2BEF4EF5" w14:textId="33C589EC" w:rsidR="00C14032" w:rsidRPr="00CF1D93" w:rsidRDefault="00C14032" w:rsidP="00C14032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&lt;&lt;Mention the</w:t>
      </w:r>
      <w:r w:rsidR="00596D8B" w:rsidRPr="00CF1D93">
        <w:rPr>
          <w:rFonts w:ascii="Arial" w:hAnsi="Arial" w:cs="Arial"/>
          <w:color w:val="0000FF"/>
          <w:szCs w:val="22"/>
          <w:lang w:val="en-AU"/>
        </w:rPr>
        <w:t xml:space="preserve"> 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tools used by Client for </w:t>
      </w:r>
      <w:r w:rsidR="007C365D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configuration management&gt;&gt;</w:t>
      </w:r>
    </w:p>
    <w:p w14:paraId="2BFBBBE0" w14:textId="77777777" w:rsidR="00C14032" w:rsidRPr="00CF1D93" w:rsidRDefault="00C14032" w:rsidP="00C14032">
      <w:pPr>
        <w:rPr>
          <w:rFonts w:ascii="Arial" w:hAnsi="Arial" w:cs="Arial"/>
          <w:lang w:val="en-US"/>
        </w:rPr>
      </w:pPr>
    </w:p>
    <w:p w14:paraId="5AA685F9" w14:textId="2C1F4239" w:rsidR="00122D3B" w:rsidRPr="00CF1D93" w:rsidRDefault="00C70475" w:rsidP="00122D3B">
      <w:pPr>
        <w:pStyle w:val="Heading2"/>
        <w:rPr>
          <w:rFonts w:ascii="Arial" w:hAnsi="Arial"/>
        </w:rPr>
      </w:pPr>
      <w:bookmarkStart w:id="26" w:name="_Toc517271327"/>
      <w:r w:rsidRPr="00CF1D93">
        <w:rPr>
          <w:rFonts w:ascii="Arial" w:hAnsi="Arial"/>
        </w:rPr>
        <w:t>Capgemini</w:t>
      </w:r>
      <w:r w:rsidR="00122D3B" w:rsidRPr="00CF1D93">
        <w:rPr>
          <w:rFonts w:ascii="Arial" w:hAnsi="Arial"/>
        </w:rPr>
        <w:t xml:space="preserve"> </w:t>
      </w:r>
      <w:r w:rsidRPr="00CF1D93">
        <w:rPr>
          <w:rFonts w:ascii="Arial" w:hAnsi="Arial"/>
        </w:rPr>
        <w:t xml:space="preserve">Configuration </w:t>
      </w:r>
      <w:r w:rsidR="00122D3B" w:rsidRPr="00CF1D93">
        <w:rPr>
          <w:rFonts w:ascii="Arial" w:hAnsi="Arial"/>
        </w:rPr>
        <w:t>M</w:t>
      </w:r>
      <w:r w:rsidRPr="00CF1D93">
        <w:rPr>
          <w:rFonts w:ascii="Arial" w:hAnsi="Arial"/>
        </w:rPr>
        <w:t>anagement</w:t>
      </w:r>
      <w:r w:rsidR="00122D3B" w:rsidRPr="00CF1D93">
        <w:rPr>
          <w:rFonts w:ascii="Arial" w:hAnsi="Arial"/>
        </w:rPr>
        <w:t xml:space="preserve"> </w:t>
      </w:r>
      <w:r w:rsidRPr="00CF1D93">
        <w:rPr>
          <w:rFonts w:ascii="Arial" w:hAnsi="Arial"/>
        </w:rPr>
        <w:t>T</w:t>
      </w:r>
      <w:r w:rsidR="00122D3B" w:rsidRPr="00CF1D93">
        <w:rPr>
          <w:rFonts w:ascii="Arial" w:hAnsi="Arial"/>
        </w:rPr>
        <w:t>ool</w:t>
      </w:r>
      <w:bookmarkEnd w:id="26"/>
    </w:p>
    <w:p w14:paraId="11FBD574" w14:textId="22A4CB6B" w:rsidR="00C14032" w:rsidRPr="00CF1D93" w:rsidRDefault="00C14032" w:rsidP="00C14032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tools used by Capgemini for </w:t>
      </w:r>
      <w:r w:rsidR="007C365D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configuration management&gt;&gt;</w:t>
      </w:r>
    </w:p>
    <w:p w14:paraId="463C4A51" w14:textId="77777777" w:rsidR="00C14032" w:rsidRPr="00CF1D93" w:rsidRDefault="00C14032" w:rsidP="00C14032">
      <w:pPr>
        <w:rPr>
          <w:rFonts w:ascii="Arial" w:hAnsi="Arial" w:cs="Arial"/>
          <w:lang w:val="en-US"/>
        </w:rPr>
      </w:pPr>
    </w:p>
    <w:p w14:paraId="416E85DC" w14:textId="73635A36" w:rsidR="00122D3B" w:rsidRPr="00CF1D93" w:rsidRDefault="00C70475" w:rsidP="00122D3B">
      <w:pPr>
        <w:pStyle w:val="Heading2"/>
        <w:rPr>
          <w:rFonts w:ascii="Arial" w:hAnsi="Arial"/>
        </w:rPr>
      </w:pPr>
      <w:bookmarkStart w:id="27" w:name="_Toc517271328"/>
      <w:r w:rsidRPr="00CF1D93">
        <w:rPr>
          <w:rFonts w:ascii="Arial" w:hAnsi="Arial"/>
        </w:rPr>
        <w:t>D</w:t>
      </w:r>
      <w:r w:rsidR="00122D3B" w:rsidRPr="00CF1D93">
        <w:rPr>
          <w:rFonts w:ascii="Arial" w:hAnsi="Arial"/>
        </w:rPr>
        <w:t xml:space="preserve">irectory </w:t>
      </w:r>
      <w:r w:rsidRPr="00CF1D93">
        <w:rPr>
          <w:rFonts w:ascii="Arial" w:hAnsi="Arial"/>
        </w:rPr>
        <w:t>S</w:t>
      </w:r>
      <w:r w:rsidR="00122D3B" w:rsidRPr="00CF1D93">
        <w:rPr>
          <w:rFonts w:ascii="Arial" w:hAnsi="Arial"/>
        </w:rPr>
        <w:t>tructure</w:t>
      </w:r>
      <w:bookmarkEnd w:id="27"/>
    </w:p>
    <w:p w14:paraId="2A79FD35" w14:textId="586ABFF4" w:rsidR="00C14032" w:rsidRPr="00CF1D93" w:rsidRDefault="00C14032" w:rsidP="00C14032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directory structure maintained for the </w:t>
      </w:r>
      <w:r w:rsidR="007C365D" w:rsidRPr="00CF1D93">
        <w:rPr>
          <w:rFonts w:ascii="Arial" w:hAnsi="Arial" w:cs="Arial"/>
          <w:color w:val="0000FF"/>
          <w:szCs w:val="22"/>
          <w:lang w:val="en-AU"/>
        </w:rPr>
        <w:t xml:space="preserve">technology CI’s </w:t>
      </w:r>
      <w:r w:rsidRPr="00CF1D93">
        <w:rPr>
          <w:rFonts w:ascii="Arial" w:hAnsi="Arial" w:cs="Arial"/>
          <w:color w:val="0000FF"/>
          <w:szCs w:val="22"/>
          <w:lang w:val="en-AU"/>
        </w:rPr>
        <w:t>&gt;&gt;</w:t>
      </w:r>
    </w:p>
    <w:p w14:paraId="4588C1A7" w14:textId="77777777" w:rsidR="00C14032" w:rsidRPr="00CF1D93" w:rsidRDefault="00C14032" w:rsidP="00C14032">
      <w:pPr>
        <w:rPr>
          <w:rFonts w:ascii="Arial" w:hAnsi="Arial" w:cs="Arial"/>
          <w:lang w:val="en-US"/>
        </w:rPr>
      </w:pPr>
    </w:p>
    <w:p w14:paraId="4812320C" w14:textId="4A273EF0" w:rsidR="00122D3B" w:rsidRPr="00CF1D93" w:rsidRDefault="00122D3B" w:rsidP="00122D3B">
      <w:pPr>
        <w:pStyle w:val="Heading2"/>
        <w:rPr>
          <w:rFonts w:ascii="Arial" w:hAnsi="Arial"/>
        </w:rPr>
      </w:pPr>
      <w:bookmarkStart w:id="28" w:name="_Toc517271329"/>
      <w:r w:rsidRPr="00CF1D93">
        <w:rPr>
          <w:rFonts w:ascii="Arial" w:hAnsi="Arial"/>
        </w:rPr>
        <w:t>Asset Management Tools</w:t>
      </w:r>
      <w:bookmarkEnd w:id="28"/>
    </w:p>
    <w:p w14:paraId="2D2C2750" w14:textId="5CE59998" w:rsidR="00C14032" w:rsidRPr="00CF1D93" w:rsidRDefault="00C14032" w:rsidP="00C14032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 xml:space="preserve">&lt;&lt;Mention the tools used by Client and Capgemini for </w:t>
      </w:r>
      <w:r w:rsidR="007C365D" w:rsidRPr="00CF1D93">
        <w:rPr>
          <w:rFonts w:ascii="Arial" w:hAnsi="Arial" w:cs="Arial"/>
          <w:color w:val="0000FF"/>
          <w:szCs w:val="22"/>
          <w:lang w:val="en-AU"/>
        </w:rPr>
        <w:t xml:space="preserve">technology </w:t>
      </w:r>
      <w:r w:rsidRPr="00CF1D93">
        <w:rPr>
          <w:rFonts w:ascii="Arial" w:hAnsi="Arial" w:cs="Arial"/>
          <w:color w:val="0000FF"/>
          <w:szCs w:val="22"/>
          <w:lang w:val="en-AU"/>
        </w:rPr>
        <w:t>asset management&gt;&gt;</w:t>
      </w:r>
    </w:p>
    <w:p w14:paraId="5EA64EDC" w14:textId="77777777" w:rsidR="00C14032" w:rsidRPr="00CF1D93" w:rsidRDefault="00C14032" w:rsidP="00C14032">
      <w:pPr>
        <w:rPr>
          <w:rFonts w:ascii="Arial" w:hAnsi="Arial" w:cs="Arial"/>
          <w:lang w:val="en-US"/>
        </w:rPr>
      </w:pPr>
    </w:p>
    <w:p w14:paraId="7D16CA20" w14:textId="03B1921B" w:rsidR="00122D3B" w:rsidRPr="00CF1D93" w:rsidRDefault="00122D3B" w:rsidP="00122D3B">
      <w:pPr>
        <w:pStyle w:val="Heading2"/>
        <w:rPr>
          <w:rFonts w:ascii="Arial" w:hAnsi="Arial"/>
        </w:rPr>
      </w:pPr>
      <w:bookmarkStart w:id="29" w:name="_Toc517271330"/>
      <w:r w:rsidRPr="00CF1D93">
        <w:rPr>
          <w:rFonts w:ascii="Arial" w:hAnsi="Arial"/>
        </w:rPr>
        <w:t xml:space="preserve">Access </w:t>
      </w:r>
      <w:r w:rsidR="00C70475" w:rsidRPr="00CF1D93">
        <w:rPr>
          <w:rFonts w:ascii="Arial" w:hAnsi="Arial"/>
        </w:rPr>
        <w:t>R</w:t>
      </w:r>
      <w:r w:rsidRPr="00CF1D93">
        <w:rPr>
          <w:rFonts w:ascii="Arial" w:hAnsi="Arial"/>
        </w:rPr>
        <w:t>ights</w:t>
      </w:r>
      <w:bookmarkEnd w:id="29"/>
    </w:p>
    <w:p w14:paraId="4E3EBFD8" w14:textId="1B6E96FB" w:rsidR="00732ECF" w:rsidRPr="00CF1D93" w:rsidRDefault="00732ECF" w:rsidP="00732ECF">
      <w:pPr>
        <w:rPr>
          <w:rFonts w:ascii="Arial" w:hAnsi="Arial" w:cs="Arial"/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&lt;&lt;Mention the access right policy with in engagement &gt;&gt;</w:t>
      </w:r>
    </w:p>
    <w:p w14:paraId="6E5530AC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55392AD9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0D2DA41F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2AFDF235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6B41B6E4" w14:textId="7FEEF2E9" w:rsidR="00122D3B" w:rsidRPr="00CF1D93" w:rsidRDefault="00122D3B" w:rsidP="00122D3B">
      <w:pPr>
        <w:pStyle w:val="Heading1"/>
        <w:rPr>
          <w:rFonts w:ascii="Arial" w:hAnsi="Arial"/>
        </w:rPr>
      </w:pPr>
      <w:bookmarkStart w:id="30" w:name="_Toc517271331"/>
      <w:r w:rsidRPr="00CF1D93">
        <w:rPr>
          <w:rFonts w:ascii="Arial" w:hAnsi="Arial"/>
        </w:rPr>
        <w:lastRenderedPageBreak/>
        <w:t>Status accounting</w:t>
      </w:r>
      <w:bookmarkEnd w:id="30"/>
    </w:p>
    <w:p w14:paraId="53122849" w14:textId="450E59C8" w:rsidR="00122D3B" w:rsidRPr="00CF1D93" w:rsidRDefault="00122D3B" w:rsidP="00122D3B">
      <w:pPr>
        <w:rPr>
          <w:rFonts w:ascii="Arial" w:hAnsi="Arial" w:cs="Arial"/>
          <w:lang w:val="en-US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</w:t>
      </w:r>
      <w:r w:rsidR="00FC0FD4" w:rsidRPr="00CF1D93">
        <w:rPr>
          <w:rFonts w:ascii="Arial" w:hAnsi="Arial" w:cs="Arial"/>
          <w:color w:val="0000FF"/>
          <w:szCs w:val="22"/>
          <w:lang w:val="en-AU"/>
        </w:rPr>
        <w:t xml:space="preserve">Mention how </w:t>
      </w:r>
      <w:r w:rsidR="008945FE" w:rsidRPr="00CF1D93">
        <w:rPr>
          <w:rFonts w:ascii="Arial" w:hAnsi="Arial" w:cs="Arial"/>
          <w:color w:val="0000FF"/>
          <w:szCs w:val="22"/>
          <w:lang w:val="en-AU"/>
        </w:rPr>
        <w:t>t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echnology </w:t>
      </w:r>
      <w:r w:rsidR="008945FE" w:rsidRPr="00CF1D93">
        <w:rPr>
          <w:rFonts w:ascii="Arial" w:hAnsi="Arial" w:cs="Arial"/>
          <w:color w:val="0000FF"/>
          <w:szCs w:val="22"/>
          <w:lang w:val="en-AU"/>
        </w:rPr>
        <w:t>a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sset and </w:t>
      </w:r>
      <w:r w:rsidR="0025088F" w:rsidRPr="00CF1D93">
        <w:rPr>
          <w:rFonts w:ascii="Arial" w:hAnsi="Arial" w:cs="Arial"/>
          <w:color w:val="0000FF"/>
          <w:szCs w:val="22"/>
          <w:lang w:val="en-AU"/>
        </w:rPr>
        <w:t>configuration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 </w:t>
      </w:r>
      <w:r w:rsidR="008945FE" w:rsidRPr="00CF1D93">
        <w:rPr>
          <w:rFonts w:ascii="Arial" w:hAnsi="Arial" w:cs="Arial"/>
          <w:color w:val="0000FF"/>
          <w:szCs w:val="22"/>
          <w:lang w:val="en-AU"/>
        </w:rPr>
        <w:t>item status m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onitoring </w:t>
      </w:r>
      <w:r w:rsidR="00FC0FD4" w:rsidRPr="00CF1D93">
        <w:rPr>
          <w:rFonts w:ascii="Arial" w:hAnsi="Arial" w:cs="Arial"/>
          <w:color w:val="0000FF"/>
          <w:szCs w:val="22"/>
          <w:lang w:val="en-AU"/>
        </w:rPr>
        <w:t>is done and reported to stakeholders</w:t>
      </w:r>
      <w:r w:rsidRPr="00CF1D93">
        <w:rPr>
          <w:rFonts w:ascii="Arial" w:hAnsi="Arial" w:cs="Arial"/>
          <w:color w:val="0000FF"/>
          <w:szCs w:val="22"/>
          <w:lang w:val="en-AU"/>
        </w:rPr>
        <w:t xml:space="preserve"> &gt;&gt;</w:t>
      </w:r>
    </w:p>
    <w:p w14:paraId="7AA0623D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75E5C9AC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0B76D415" w14:textId="77777777" w:rsidR="00122D3B" w:rsidRPr="00CF1D93" w:rsidRDefault="00122D3B" w:rsidP="00122D3B">
      <w:pPr>
        <w:rPr>
          <w:rFonts w:ascii="Arial" w:hAnsi="Arial" w:cs="Arial"/>
          <w:lang w:val="en-US"/>
        </w:rPr>
      </w:pPr>
    </w:p>
    <w:p w14:paraId="68B2E233" w14:textId="605A36A3" w:rsidR="00122D3B" w:rsidRPr="00CF1D93" w:rsidRDefault="00122D3B" w:rsidP="00122D3B">
      <w:pPr>
        <w:pStyle w:val="Heading1"/>
        <w:rPr>
          <w:rFonts w:ascii="Arial" w:hAnsi="Arial"/>
        </w:rPr>
      </w:pPr>
      <w:bookmarkStart w:id="31" w:name="_Toc517271332"/>
      <w:r w:rsidRPr="00CF1D93">
        <w:rPr>
          <w:rFonts w:ascii="Arial" w:hAnsi="Arial"/>
        </w:rPr>
        <w:lastRenderedPageBreak/>
        <w:t>Configuration Auditing (Reviews)</w:t>
      </w:r>
      <w:bookmarkEnd w:id="31"/>
    </w:p>
    <w:p w14:paraId="1D5998EA" w14:textId="421EC03E" w:rsidR="00C87B09" w:rsidRPr="00892FB4" w:rsidRDefault="00FC0FD4" w:rsidP="00CB64D8">
      <w:pPr>
        <w:rPr>
          <w:color w:val="0000FF"/>
          <w:szCs w:val="22"/>
          <w:lang w:val="en-AU"/>
        </w:rPr>
      </w:pPr>
      <w:r w:rsidRPr="00CF1D93">
        <w:rPr>
          <w:rFonts w:ascii="Arial" w:hAnsi="Arial" w:cs="Arial"/>
          <w:color w:val="0000FF"/>
          <w:szCs w:val="22"/>
          <w:lang w:val="en-AU"/>
        </w:rPr>
        <w:t>&lt;&lt;Mention the various configuration audits planned in the engageme</w:t>
      </w:r>
      <w:r w:rsidRPr="00892FB4">
        <w:rPr>
          <w:color w:val="0000FF"/>
          <w:szCs w:val="22"/>
          <w:lang w:val="en-AU"/>
        </w:rPr>
        <w:t xml:space="preserve">nts </w:t>
      </w:r>
      <w:r w:rsidR="00122D3B" w:rsidRPr="00892FB4">
        <w:rPr>
          <w:color w:val="0000FF"/>
          <w:szCs w:val="22"/>
          <w:lang w:val="en-AU"/>
        </w:rPr>
        <w:t>&gt;&gt;</w:t>
      </w:r>
    </w:p>
    <w:sectPr w:rsidR="00C87B09" w:rsidRPr="00892FB4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9EF2" w14:textId="77777777" w:rsidR="0094177F" w:rsidRDefault="0094177F" w:rsidP="00CB64D8">
      <w:r>
        <w:separator/>
      </w:r>
    </w:p>
  </w:endnote>
  <w:endnote w:type="continuationSeparator" w:id="0">
    <w:p w14:paraId="2F3EADC3" w14:textId="77777777" w:rsidR="0094177F" w:rsidRDefault="0094177F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1C37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2960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FB55" w14:textId="77777777" w:rsidR="0094177F" w:rsidRDefault="0094177F" w:rsidP="00CB64D8">
      <w:r>
        <w:separator/>
      </w:r>
    </w:p>
  </w:footnote>
  <w:footnote w:type="continuationSeparator" w:id="0">
    <w:p w14:paraId="35E29B56" w14:textId="77777777" w:rsidR="0094177F" w:rsidRDefault="0094177F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6A4F7AEE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0E662497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0FAEA411" wp14:editId="39D8DD51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7F9680D4" w14:textId="3160712B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09276D" w:rsidRPr="0009276D">
            <w:rPr>
              <w:rFonts w:ascii="Arial" w:hAnsi="Arial" w:cs="Arial"/>
            </w:rPr>
            <w:t xml:space="preserve">Technology Asset </w:t>
          </w:r>
          <w:proofErr w:type="gramStart"/>
          <w:r w:rsidR="0009276D" w:rsidRPr="0009276D">
            <w:rPr>
              <w:rFonts w:ascii="Arial" w:hAnsi="Arial" w:cs="Arial"/>
            </w:rPr>
            <w:t>And</w:t>
          </w:r>
          <w:proofErr w:type="gramEnd"/>
          <w:r w:rsidR="0009276D" w:rsidRPr="0009276D">
            <w:rPr>
              <w:rFonts w:ascii="Arial" w:hAnsi="Arial" w:cs="Arial"/>
            </w:rPr>
            <w:t xml:space="preserve"> Configuration Management Plan</w:t>
          </w:r>
        </w:p>
      </w:tc>
      <w:tc>
        <w:tcPr>
          <w:tcW w:w="1092" w:type="dxa"/>
          <w:shd w:val="clear" w:color="auto" w:fill="auto"/>
          <w:vAlign w:val="center"/>
        </w:tcPr>
        <w:p w14:paraId="4BD94C43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62BFF70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0473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4FAF4EA8" wp14:editId="136961E5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0E65B7"/>
    <w:multiLevelType w:val="hybridMultilevel"/>
    <w:tmpl w:val="A1EC65D0"/>
    <w:lvl w:ilvl="0" w:tplc="D8442748">
      <w:start w:val="1"/>
      <w:numFmt w:val="bullet"/>
      <w:pStyle w:val="BulletedfirstlevelQMS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5B5C4F84">
      <w:start w:val="1"/>
      <w:numFmt w:val="bullet"/>
      <w:pStyle w:val="BulletedsecondlevelQMS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E692F03C">
      <w:start w:val="1"/>
      <w:numFmt w:val="bullet"/>
      <w:pStyle w:val="BulletedthirdlevelQMS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B8B6B8F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4D92596A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C830931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35F2F9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95CC62AE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37669C60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2B16F81"/>
    <w:multiLevelType w:val="hybridMultilevel"/>
    <w:tmpl w:val="63E0EC1E"/>
    <w:lvl w:ilvl="0" w:tplc="D938F304">
      <w:start w:val="1"/>
      <w:numFmt w:val="bullet"/>
      <w:pStyle w:val="InfoTextbulletedQMS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A1B2AC2A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6A2202EA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67AAF5C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EBBC1BAA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BB6CB264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55BCA36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E9DA0FF6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8E861DA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76D"/>
    <w:rsid w:val="00092AD8"/>
    <w:rsid w:val="000941A3"/>
    <w:rsid w:val="000A7FD6"/>
    <w:rsid w:val="000B779F"/>
    <w:rsid w:val="000D67A1"/>
    <w:rsid w:val="000E4B78"/>
    <w:rsid w:val="0011629C"/>
    <w:rsid w:val="00122D3B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4480"/>
    <w:rsid w:val="001D72F1"/>
    <w:rsid w:val="001F42D4"/>
    <w:rsid w:val="00201987"/>
    <w:rsid w:val="002426F3"/>
    <w:rsid w:val="0025088F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2005E"/>
    <w:rsid w:val="00346BC7"/>
    <w:rsid w:val="003662E9"/>
    <w:rsid w:val="00391756"/>
    <w:rsid w:val="00393A40"/>
    <w:rsid w:val="003A242D"/>
    <w:rsid w:val="003D218B"/>
    <w:rsid w:val="003E5ED8"/>
    <w:rsid w:val="003E77B2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055E"/>
    <w:rsid w:val="004C2347"/>
    <w:rsid w:val="004C6BD3"/>
    <w:rsid w:val="004D67FA"/>
    <w:rsid w:val="004E3CC8"/>
    <w:rsid w:val="004E4CD0"/>
    <w:rsid w:val="004F2A18"/>
    <w:rsid w:val="00506088"/>
    <w:rsid w:val="0056589F"/>
    <w:rsid w:val="005757DA"/>
    <w:rsid w:val="005817F0"/>
    <w:rsid w:val="00582FF6"/>
    <w:rsid w:val="005857B1"/>
    <w:rsid w:val="0058666E"/>
    <w:rsid w:val="00596D8B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0B4"/>
    <w:rsid w:val="006B066D"/>
    <w:rsid w:val="006B2173"/>
    <w:rsid w:val="006B2FB2"/>
    <w:rsid w:val="006B4941"/>
    <w:rsid w:val="006D4D2E"/>
    <w:rsid w:val="006E0C2E"/>
    <w:rsid w:val="00710E74"/>
    <w:rsid w:val="00731565"/>
    <w:rsid w:val="00732ECF"/>
    <w:rsid w:val="00733DEB"/>
    <w:rsid w:val="00754002"/>
    <w:rsid w:val="00755F33"/>
    <w:rsid w:val="007648FE"/>
    <w:rsid w:val="00776819"/>
    <w:rsid w:val="007A25E5"/>
    <w:rsid w:val="007A374B"/>
    <w:rsid w:val="007A7A54"/>
    <w:rsid w:val="007C365D"/>
    <w:rsid w:val="007E61B4"/>
    <w:rsid w:val="007F44C8"/>
    <w:rsid w:val="00801DC3"/>
    <w:rsid w:val="008139A5"/>
    <w:rsid w:val="00885426"/>
    <w:rsid w:val="00890047"/>
    <w:rsid w:val="00892FB4"/>
    <w:rsid w:val="008945FE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177F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3DDD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AF310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14032"/>
    <w:rsid w:val="00C2586E"/>
    <w:rsid w:val="00C32882"/>
    <w:rsid w:val="00C33CF6"/>
    <w:rsid w:val="00C50CAA"/>
    <w:rsid w:val="00C6290B"/>
    <w:rsid w:val="00C70475"/>
    <w:rsid w:val="00C740DF"/>
    <w:rsid w:val="00C87B09"/>
    <w:rsid w:val="00C91B09"/>
    <w:rsid w:val="00CB64D8"/>
    <w:rsid w:val="00CC6943"/>
    <w:rsid w:val="00CD7B80"/>
    <w:rsid w:val="00CF1D93"/>
    <w:rsid w:val="00CF2581"/>
    <w:rsid w:val="00D07ADA"/>
    <w:rsid w:val="00D10DE7"/>
    <w:rsid w:val="00D13647"/>
    <w:rsid w:val="00D24F18"/>
    <w:rsid w:val="00D4101D"/>
    <w:rsid w:val="00D41A70"/>
    <w:rsid w:val="00D473EB"/>
    <w:rsid w:val="00D47ACF"/>
    <w:rsid w:val="00D51CAB"/>
    <w:rsid w:val="00D5740C"/>
    <w:rsid w:val="00D77DD5"/>
    <w:rsid w:val="00D80B8B"/>
    <w:rsid w:val="00D87FD1"/>
    <w:rsid w:val="00D957CC"/>
    <w:rsid w:val="00DA6013"/>
    <w:rsid w:val="00DB727E"/>
    <w:rsid w:val="00DD3A62"/>
    <w:rsid w:val="00DF5E21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EE4B35"/>
    <w:rsid w:val="00F054DD"/>
    <w:rsid w:val="00F06A73"/>
    <w:rsid w:val="00F07642"/>
    <w:rsid w:val="00F1396C"/>
    <w:rsid w:val="00F414ED"/>
    <w:rsid w:val="00F47C83"/>
    <w:rsid w:val="00F84E0A"/>
    <w:rsid w:val="00F954A3"/>
    <w:rsid w:val="00FB2AA3"/>
    <w:rsid w:val="00FC0FD4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DD1A3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aliases w:val="h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InfoTextQMS">
    <w:name w:val="Info Text QMS"/>
    <w:basedOn w:val="Normal"/>
    <w:next w:val="Normal"/>
    <w:link w:val="InfoTextQMSChar"/>
    <w:rsid w:val="0009276D"/>
    <w:pPr>
      <w:ind w:left="432"/>
    </w:pPr>
    <w:rPr>
      <w:rFonts w:ascii="Arial" w:hAnsi="Arial"/>
      <w:i/>
      <w:color w:val="0000FF"/>
      <w:lang w:val="en-US"/>
    </w:rPr>
  </w:style>
  <w:style w:type="character" w:customStyle="1" w:styleId="InfoTextQMSChar">
    <w:name w:val="Info Text QMS Char"/>
    <w:basedOn w:val="DefaultParagraphFont"/>
    <w:link w:val="InfoTextQMS"/>
    <w:rsid w:val="0009276D"/>
    <w:rPr>
      <w:rFonts w:ascii="Arial" w:hAnsi="Arial"/>
      <w:i/>
      <w:color w:val="0000FF"/>
      <w:sz w:val="20"/>
      <w:szCs w:val="20"/>
    </w:rPr>
  </w:style>
  <w:style w:type="paragraph" w:customStyle="1" w:styleId="NormalQMS">
    <w:name w:val="Normal QMS"/>
    <w:basedOn w:val="Normal"/>
    <w:link w:val="NormalQMSChar"/>
    <w:qFormat/>
    <w:rsid w:val="00710E74"/>
    <w:pPr>
      <w:ind w:left="432"/>
    </w:pPr>
    <w:rPr>
      <w:rFonts w:ascii="Arial" w:hAnsi="Arial" w:cs="Arial"/>
      <w:lang w:val="en-US"/>
    </w:rPr>
  </w:style>
  <w:style w:type="paragraph" w:customStyle="1" w:styleId="BulletedfirstlevelQMS">
    <w:name w:val="Bulleted first level QMS"/>
    <w:basedOn w:val="NormalQMS"/>
    <w:rsid w:val="00710E74"/>
    <w:pPr>
      <w:numPr>
        <w:numId w:val="6"/>
      </w:numPr>
      <w:tabs>
        <w:tab w:val="clear" w:pos="1152"/>
      </w:tabs>
      <w:ind w:left="283" w:hanging="283"/>
    </w:pPr>
  </w:style>
  <w:style w:type="paragraph" w:customStyle="1" w:styleId="BulletedsecondlevelQMS">
    <w:name w:val="Bulleted second level QMS"/>
    <w:basedOn w:val="NormalQMS"/>
    <w:rsid w:val="00710E74"/>
    <w:pPr>
      <w:numPr>
        <w:ilvl w:val="1"/>
        <w:numId w:val="6"/>
      </w:numPr>
      <w:tabs>
        <w:tab w:val="clear" w:pos="1872"/>
      </w:tabs>
      <w:ind w:left="283" w:hanging="283"/>
    </w:pPr>
  </w:style>
  <w:style w:type="paragraph" w:customStyle="1" w:styleId="BulletedthirdlevelQMS">
    <w:name w:val="Bulleted third level QMS"/>
    <w:basedOn w:val="BulletedsecondlevelQMS"/>
    <w:rsid w:val="00710E74"/>
    <w:pPr>
      <w:numPr>
        <w:ilvl w:val="2"/>
      </w:numPr>
      <w:tabs>
        <w:tab w:val="clear" w:pos="2592"/>
      </w:tabs>
      <w:ind w:left="283" w:hanging="283"/>
    </w:pPr>
  </w:style>
  <w:style w:type="character" w:customStyle="1" w:styleId="NormalQMSChar">
    <w:name w:val="Normal QMS Char"/>
    <w:basedOn w:val="DefaultParagraphFont"/>
    <w:link w:val="NormalQMS"/>
    <w:rsid w:val="00710E74"/>
    <w:rPr>
      <w:rFonts w:ascii="Arial" w:hAnsi="Arial" w:cs="Arial"/>
      <w:sz w:val="20"/>
      <w:szCs w:val="20"/>
    </w:rPr>
  </w:style>
  <w:style w:type="paragraph" w:customStyle="1" w:styleId="InfoTextbulletedQMS">
    <w:name w:val="Info Text bulleted QMS"/>
    <w:basedOn w:val="InfoTextQMS"/>
    <w:next w:val="NormalQMS"/>
    <w:rsid w:val="005757D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68FA-BE1C-4399-9F2C-0E038FCB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43</cp:revision>
  <cp:lastPrinted>2015-10-29T16:47:00Z</cp:lastPrinted>
  <dcterms:created xsi:type="dcterms:W3CDTF">2015-11-12T09:59:00Z</dcterms:created>
  <dcterms:modified xsi:type="dcterms:W3CDTF">2018-06-20T09:49:00Z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